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9" w:rsidRPr="00322F6D" w:rsidRDefault="002B24EA" w:rsidP="002B24EA">
      <w:pPr>
        <w:tabs>
          <w:tab w:val="left" w:pos="10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2F6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B24EA" w:rsidRPr="00322F6D" w:rsidRDefault="002B24EA" w:rsidP="002B24EA">
      <w:pPr>
        <w:tabs>
          <w:tab w:val="left" w:pos="10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2F6D">
        <w:rPr>
          <w:rFonts w:ascii="Times New Roman" w:hAnsi="Times New Roman" w:cs="Times New Roman"/>
          <w:sz w:val="28"/>
          <w:szCs w:val="28"/>
        </w:rPr>
        <w:t>выполнения рекомендации независимой оценки качества образования «Доступная среда»</w:t>
      </w:r>
    </w:p>
    <w:tbl>
      <w:tblPr>
        <w:tblStyle w:val="a3"/>
        <w:tblW w:w="0" w:type="auto"/>
        <w:tblLook w:val="04A0"/>
      </w:tblPr>
      <w:tblGrid>
        <w:gridCol w:w="539"/>
        <w:gridCol w:w="5236"/>
        <w:gridCol w:w="1669"/>
        <w:gridCol w:w="2127"/>
      </w:tblGrid>
      <w:tr w:rsidR="002B24EA" w:rsidRPr="00322F6D" w:rsidTr="002B24EA">
        <w:tc>
          <w:tcPr>
            <w:tcW w:w="553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4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8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Дата выполнения </w:t>
            </w:r>
          </w:p>
        </w:tc>
        <w:tc>
          <w:tcPr>
            <w:tcW w:w="1666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B24EA" w:rsidRPr="00322F6D" w:rsidTr="002B24EA">
        <w:tc>
          <w:tcPr>
            <w:tcW w:w="553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4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Оборудовать  приспособленную входную группу здания.</w:t>
            </w:r>
          </w:p>
        </w:tc>
        <w:tc>
          <w:tcPr>
            <w:tcW w:w="1418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Июнь 2016 </w:t>
            </w:r>
          </w:p>
        </w:tc>
        <w:tc>
          <w:tcPr>
            <w:tcW w:w="1666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B24EA" w:rsidRPr="00322F6D" w:rsidTr="002B24EA">
        <w:tc>
          <w:tcPr>
            <w:tcW w:w="553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4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компьютерной техники, адаптированных для детей инвалидов.</w:t>
            </w:r>
          </w:p>
        </w:tc>
        <w:tc>
          <w:tcPr>
            <w:tcW w:w="1418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1666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B24EA" w:rsidRPr="00322F6D" w:rsidTr="002B24EA">
        <w:tc>
          <w:tcPr>
            <w:tcW w:w="553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4" w:type="dxa"/>
          </w:tcPr>
          <w:p w:rsidR="002B24EA" w:rsidRPr="00322F6D" w:rsidRDefault="002B24EA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специальные программы, адаптированных для детей инвалидов.</w:t>
            </w:r>
          </w:p>
        </w:tc>
        <w:tc>
          <w:tcPr>
            <w:tcW w:w="1418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Август 2016 </w:t>
            </w:r>
          </w:p>
        </w:tc>
        <w:tc>
          <w:tcPr>
            <w:tcW w:w="1666" w:type="dxa"/>
          </w:tcPr>
          <w:p w:rsidR="002B24EA" w:rsidRPr="00322F6D" w:rsidRDefault="000509E9" w:rsidP="002B2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0509E9" w:rsidRPr="00322F6D" w:rsidRDefault="000509E9" w:rsidP="002B24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09E9" w:rsidRPr="000509E9" w:rsidRDefault="000509E9" w:rsidP="000509E9"/>
    <w:p w:rsidR="000509E9" w:rsidRDefault="00322F6D" w:rsidP="000509E9">
      <w:r>
        <w:rPr>
          <w:noProof/>
        </w:rPr>
        <w:drawing>
          <wp:inline distT="0" distB="0" distL="0" distR="0">
            <wp:extent cx="5934710" cy="192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CC" w:rsidRPr="000509E9" w:rsidRDefault="004C0ECC" w:rsidP="000509E9">
      <w:pPr>
        <w:ind w:firstLine="708"/>
      </w:pPr>
    </w:p>
    <w:sectPr w:rsidR="004C0ECC" w:rsidRPr="000509E9" w:rsidSect="005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24EA"/>
    <w:rsid w:val="000509E9"/>
    <w:rsid w:val="0018250B"/>
    <w:rsid w:val="002B24EA"/>
    <w:rsid w:val="00322F6D"/>
    <w:rsid w:val="004C0ECC"/>
    <w:rsid w:val="0055042B"/>
    <w:rsid w:val="00D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3</cp:revision>
  <dcterms:created xsi:type="dcterms:W3CDTF">2017-12-26T12:07:00Z</dcterms:created>
  <dcterms:modified xsi:type="dcterms:W3CDTF">2017-12-26T12:34:00Z</dcterms:modified>
</cp:coreProperties>
</file>