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0C0">
      <w:pPr>
        <w:framePr w:h="161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282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8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Пояснительная ______________________________________________ 3 стр.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2.Содержание учебного предмета _______________________________ 7 стр.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3.Планируемые результаты к уровню подготовки учащихся _____ 11 стр.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 Расчёт часов по разделам программы _________________________ 13 стр.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5. Расчёт часов по учебным четвертям __________________________ 14 стр.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 Инвентарь и оборудование__________________________________ 15 стр.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7. Список литературы _______________________________________ 16 стр.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8. Список литературы для учащихся ___________________________ 17 стр.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по «ЛФК» разработана для детей со сложной структурой дефекта, обучающихся 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специальных (коррекционных) образовательных учреждений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VIIIвида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. В анамнезе таких детей часто отмечаются задержки в формировании и развитии двигательных функций, нарушения развития статической и динамической координации движений, нарушения равновесия, мелкой моторики, нарушение осанки, деформация стопы, нарушения в развитии грудной клетки, кривошея и др. Занятия ЛФК способствуют стабилизации, коррекции вторичных нарушений в двигательной сфере, предупреждению их возможного прогрессирования.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Данная программа составлена на основе Программы для специальных (коррекционных) образовательных учреждений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VIII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вида по адаптивной физической культуре А. Н.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Асикритова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2013 г. и др. методических пособий по ФК.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по «ЛФК» для учащихся со сложным дефектом рассчитана на 34 часа в год. Преимущественной направленностью данной программы является профилактика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коррекция заболеваний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опорно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дв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игательного аппарата, органов дыхания.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 программы: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Овладение учащимися основ лечебной физкультуры, слагаемыми которой являются: поддержание оптимального уровня здоровья данной 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Стабилизация, коррекция вторичных нарушений в двигательной сфере, предупреждение их возможного прогрессирования.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Образовательные задачи программы: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формировать знания, двигательные умения и навыки, необходимые для выполнений упражнений по лечебной физкультуре;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формировать двигательные умения и навыки прикладного характера;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обучать двигательным действиям с помощью знаковой системы (жестовой, символической, тактильно – двигательной);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Развивающие задачи программы: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развивать физические качества (координационные способности, гибкость, силу, точность движений), а так же общую и мелкую моторику;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развивать навык ориентировки в схеме собственного тела (освоение направлений пространства относительно собственного тела);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развивать способность к пространственной ориентировке;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Оздоровительные задачи программы: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способствовать укреплению здоровья, закаливанию организма;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способствовать профилактике соматических нарушений;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способствовать активизации дыхательной системы, ССС, сенсорных функций;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способствовать формированию правильной осанки;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Коррекционные задачи программы: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*корригировать нарушения </w:t>
      </w:r>
      <w:proofErr w:type="spellStart"/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опорно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двигательного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аппарата;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корригировать нарушения дыхательной системы;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корригировать общую и мелкую моторику;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корригировать поведение, эмоционально – волевую сферу, средствами физических упражнений;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* корригировать пространственную ориентировку в ходе занятий физическими упражнениями;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корригировать зрительного, тактильного, слухового восприятия учебного материала в процессе занятий лечебной физкультурой;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Воспитательные задачи: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воспитывать устойчивый интерес, мотивацию к занятиям физическими упражнениями;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воспитывать в детях чувство уверенности в себе, в своих силах и возможностях;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воспитывать преодоление страха высоты, пространства, скованности движения;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формировать у учащихся осознанного отношения к своему здоровью и мотивации к повышению двигательной активности.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по ЛФК состоит из 10 разделов: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Раздел 1. Диагностическое обследование. В начале учебного года проводится диагностическое обследование учащихся по медицинским картам, с целью отбора учащихся и формирования групп для занятий ЛФК. С учащимися, сформированными в группы, проводится тестирование на оценку функционального состояния </w:t>
      </w:r>
      <w:proofErr w:type="spellStart"/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опорно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двигательного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аппарата и показателей физического развития.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2. Основы знаний.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Данный раздел содержит теоретические сведения, необходимые для занятий ЛФК.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3. Основные исходные положения тела и движения при выполнении физических упражнений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Данный раздел изучает основные исходные положения тела при выполнении физических упражнений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на уроке ЛФК.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4. Правильная осанка. Формирование и закрепление навыка правильной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Данный раздел изучает упражнения прикладного,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общеразвивающего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характера, дыхательные упражнения, упражнения, направленные на развитие координационных способностей. В данном разделе преобладают корригирующие упражнения и подвижные игры, направленные на формирование и закрепление навыка правильной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 объединены в Комплекс № 1/8.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5. Профилактика нарушений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Данный раздел изучает упражнения прикладного,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общеразвивающего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характера, дыхательные упражнения, упражнения, направленные на развитие координационных способностей. В данном разделе преобладают корригирующие упражнения и подвижные игры, направленные на формирование и укрепления мышечного корсета и профилактику нарушений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 объединены в Комплекс № 2/8.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6. Коррекция дыхания. Профилактика простудных заболеваний.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Данный раздел изучает упражнения прикладного,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общеразвивающего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характера, дыхательные упражнения, упражнения, направленные на развитие координационных способностей. В данном разделе преобладают корригирующие упражнения и подвижные игры, направленные на изменение типа дыхания, восстановление и коррекцию 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дыхания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профилактику простудных заболеваний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Упражнения объединены в Комплекс № 3/8.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7. Плоскостопие. Профилактика плоскостопия.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Данный раздел изучает упражнения прикладного,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общеразвивающего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характера, дыхательные упражнения, упражнения, направленные на развитие координационных способностей. В данном разделе преобладают корригирующие упражнения и подвижные игры, направленные на формирование сводов стопы, их опороспособности, укрепления мышц стопы и профилактику нарушений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 объединены в Комплекс № 4/8.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В каждый компле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кс вкл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ючены так же упражнения, направленные на развитие способности к самопроизвольному расслаблению, гимнастика (пальчиковая, суставная, зрительная, дыхательная, слуховая, мимическая),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кинезиологические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по выбору учителя, массаж по выбору учителя.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8. Подвижные игры оздоровительного и развивающего характера.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Периодичность занятий ЛФК 1 раз в неделю, продолжительность занятия 40 минут.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по ЛФК имеет определённую структуру: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вводная часть (организация учащихся к проведению урока);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подготовительная часть (подготовительные и подводящие упражнения);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основная часть (направлена на решение поставленных задач);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заключительная часть (упражнения на релаксацию, подведение итогов урока).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 по ЛФК проводятся с использованием различного оборудования и инвентаря (массажные мячики, кольца, диски, кочки, активные кольца, ребристые дорожки, гимнастические палки, обручи).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Комплексы физических упражнений составлены в игровой форме, с целью мотивации учащихся к занятиям ЛФК. На уроках используется музыкальное сопровождение.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«ЛФК» составлена с учётом основных педагогических принципов работы с детьми, имеющие нарушения в развитии: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диагностирования (с учётом сопутствующих заболеваний и вторичных отклонений, медицинских показаний и противопоказаний).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Принцип дифференциации и индивидуализации (с одной стороны, объединение детей в относительно однородные 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группы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 е. по возрасту, с другой стороны индивидуальная работа с каждым ребёнком с учётом его индивидуальных особенностей, возможностей и сопутствующих заболеваний).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3. Принцип коррекционно-развивающей направленности педагогических воздействий (педагогические воздействия направлены на коррекцию сопутствующих заболеваний и активное развитие познавательной деятельности, речи).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 Принцип учёта возрастных особенностей (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ориентирована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«зону ближайшего развития» как на зону потенциальных возможностей).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 Принцип адекватности педагогических возможностей (постановка коррекционных задач, выбор средств, методов, методических приёмов ЛФК соответствует функциональному состоянию ребёнка и его особенностям).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 Принцип оптимальности педагогических воздействий (нагрузка не превышает допустимые величины и соответствует оптимальным реакциям организма).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Принцип вариативности педагогических воздействий (использование многообразия не только физических упражнений, но и условий их выполнения, способы регулирования эмоционального состояния, воздействия на речь, подвижные игры с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речетативами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, мелкую моторику (пальчиковые игры).</w:t>
      </w:r>
      <w:proofErr w:type="gramEnd"/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достижений.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Занятия по ЛФК по 5 балльной системе не оцениваются. В конце года проводится сравнительный анализ результатов тестирования учащихся на начало и конец учебного года (оценка функционального состояния мышечного корсета, оценка функционального состояния позвоночника, оценка функционального состояния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кардиореспираторной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системы, оценка знаний параметров правильной осанки).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учебного предмета</w:t>
      </w: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(34 часа)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1. Диагностическое обследование.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1.1. Оценка функционального состояния мышечного корсета.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Тест №1. Оценка силовой выносливости мышц спины.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Тест №2. Оценка силовой выносливости мышц брюшного пресса.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1.2. Оценка функционального состояния позвоночника.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Тест №3. Определение общей активной гибкости позвоночника.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1.3. Оценка функционального состояния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кардиореспираторной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системы (Проба Штанге).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Тест №4. Проба Штанге.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1.4. Оценка знаний положения правильной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Тест №5. Учащийся показывает у стенки положение правильной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2. Основы знаний.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 Правила ортопедического режима в школе и дома. Преимущество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здо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рового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образа жизни. Самоконтроль при занятии физическими упражнения-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ми. Типы дыхания. Профилактика простудных заболеваний. Значение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физи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ческих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упражнений для профилактики плоскостопия.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3. Основные исходные положения тела и движения при выполнении физических упражнений: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3.1. Повторение исходных положений тела и основных положений и движений при выполнении физических упражнений;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4. Правильная осанка. Формирование и закрепление навыка правильной осанки (Комплекс №1/8).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4.1 Двигательные умения и навыки, способствующие развитию прикладных умений и навыков: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построение в колонну по одному с помощью учителя, равнение в затылок.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построение в одну шеренгу, равнение по линии.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повторение ранее пройденных строевых приёмов (повороты направо, налево, кругом, выполнение команд по словесной инструкции «Становись!», «Равняйсь!», «Смирно!», «Вольно!», «Разойдись!», «Повернулись!»).</w:t>
      </w:r>
      <w:proofErr w:type="gramEnd"/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расчёт по порядку;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ходьба: приставными шагами (вперёд, назад, вправо, влево, на носках, на пятках).</w:t>
      </w:r>
      <w:proofErr w:type="gramEnd"/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ходьба по разминочной дорожке: по канату, по массажным кочкам, по массажным полоскам, по массажным дискам, по ребристой доске;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бег: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противоходом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(спиной), приставными шагами (вправо, влево), змейкой, по диагонали;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-прыжки: с поворотом на 90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, между предметами.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удар мяча об пол поочерёдно правой и левой рукой, броски малого мяча на дальность.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сочетание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переползания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гимнастической скамейке на четвереньках с лазаньем на животе.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 2. Развитие координационных способностей: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равновесие на одной ноге;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переступание через легко сбиваемые препятствия высотой до 20 см.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ходьба по гимнастической скамейке с различным положением рук, вправо и влево приставными шагами.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4.3. Дыхательные упражнения: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среднее дыхание;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диафрагмальное;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4.4.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типа «зарядки».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4.5. Упражнения, направленные на формирование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и закрепление навыка формирования правильной осанки у стенки.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4.6. Упражнения, направленные на формирование и укрепление мышечного корсета с мячом: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упражнения, направленные на развитие мышц брюшного пресса;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упражнения, направленные на развитие мышц спины;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боковых мышц туловища.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4.7. Упражнение, направленное на расслабление мышц.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4.8. Упражнения, направленные на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самовытяжение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растяжение позвоночника;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4.9. Гимнастика (пальчиковая, суставная, зрительная, слуховая),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кинезиологические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по выбору учителя.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4.10. Массаж спины, направленный на снятие мышечного напряжения и профилактику нарушений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4.11. Подвижная игра, направленная на формирование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и закрепление навыка правильной осанки «Фокусник».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5. Профилактика нарушений осанки (Комплекс №2/8).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5.1. Двигательные умения и навыки, способствующие развитию прикладных умений и навыков: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См. п. 4.1.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5. 2. Развитие координационных способностей: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стойка на носках 2 – 3 секунды;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ходьба вдоль гимнастической скамейки, одна нога на скамейке, другая на полу;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стойка на одной ноге, другая согнута вперёд, руки в стороны.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5.3. Дыхательные упражнения.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5.4.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типа «зарядки».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5.5. Корригирующие упражнения в балансировке с массажным диском: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упражнения, направленные на развитие мышц брюшного пресса;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упражнения, направленные на развитие мышц спины.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5.6. Упражнение, направленное на расслабление мышц.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5.7. Упражнения, направленные на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самовытяжение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5.9. Гимнастика (пальчиковая, суставная, зрительная, слуховая),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кинезиологические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по выбору учителя.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5.10. Массаж спины, направленный на снятие мышечного напряжения и профилактику нарушений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5.11. Подвижная игра, направленная на профилактику нарушений осанки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«Слушай внимательно».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6. Коррекция дыхания. Профилактика простудных заболеваний (Комплекс № 3/8).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6.1 Двигательные умения и навыки, способствующие развитию прикладных умений и навыков: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См. п. 4.1.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 2. Развитие координационных способностей: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стойка на носках 2 – 3 секунды;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ходьба вдоль гимнастической скамейки, одна нога на скамейке, другая на полу;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стойка на одной ноге, другая согнута вперёд, руки в стороны.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6.3. Дыхательные упражнения динамические, направленные на коррекцию дыхания.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6.4. Дыхательные упражнения, направленные на изменения типа дыхания: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диафрагмальное дыхание;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среднее грудное дыхание;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верхнее ключичное дыхание;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упражнение для развития носового дыхания: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6.5.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типа «зарядки».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6.6. Упражнения, направленные на укрепление мышечного корсета.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6.7. Упражнения, направленные на расслабление мышц.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6.8. Гимнастика (пальчиковая, суставная, зрительная, слуховая),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кинезиологические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по выбору учителя.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6.9. Массаж спины, направленный на снятие мышечного напряжения и профилактику нарушений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6.10. Подвижная игра, направленная на коррекцию дыхания «Дунем раз».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7. Плоскостопие. Профилактика плоскостопия (Комплекс № 4/8).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7.1. Двигательные умения и навыки, способствующие развитию прикладных умений и навыков: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См. п. 4.1.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7. 2. Развитие координационных способностей: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стойка на одной ноге, другая согнута вперёд, руки в стороны.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ходьба по гимнастической скамейке без помощи учителя.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7.3.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типа «зарядки».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7.4. Упражнения, направленные на формирование сводов стопы, их подвижности, опороспособности и укрепление мышц в различных исходных положениях с массажным мячом и массажным кольцом.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7.5. Дыхательные упражнения: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«Ветерок»;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диафрагмальное дыхание;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7.6. Упражнения, направленные на расслабление мышц.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7.7. Гимнастика (пальчиковая, суставная, зрительная, слуховая),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кинезиологические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по выбору учителя.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7.8.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Самомассаж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ног, 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направленный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снятие мышечного напряжения и профилактику плоскостопия.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7.9. Игра малой подвижности, направленная на укрепление мышц стопы и профилактику плоскостопия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«Спрячь платочек».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8. Подвижные игры оздоровительного и развивающего характера.</w:t>
      </w:r>
    </w:p>
    <w:p w:rsidR="00491C8C" w:rsidRPr="00136298" w:rsidRDefault="00491C8C" w:rsidP="00491C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«Письмо на ладони» - подвижная игра, направленная на развитие тактильной чувствительности ладоней, внимания, пространственных представлений.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«Узнай друга» - подвижная игра, направленная на развитие внимания, слуховой и мышечной памяти, тактильного восприятия и мышления, развития мелкой моторики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«Голуби» -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подвижная игра, направленная на развитие навыка метания, развитие координации движений крупных и мелких мышечных групп, ловкости, глазомера.</w:t>
      </w:r>
    </w:p>
    <w:p w:rsidR="00491C8C" w:rsidRPr="00136298" w:rsidRDefault="00491C8C" w:rsidP="00491C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«Что пропало» - подвижная игра, направленная на активизацию психических процессов: восприятия, внимания, памяти, пространственной ориентировки.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Планируемые результаты к уровню подготовки учащихся: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 концу года учащийся должен знать: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правила ортопедического режима в школе и дома;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принципы самоконтроля при занятии физическими упражнениями;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преимущество здорового образа жизни, типы дыхания;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доступные меры профилактики простудных заболеваний, нарушений осанки, плоскостопия;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значение физических упражнений для профилактики плоскостопия.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 концу года учащийся должен уметь: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показать правильную осанку у стенки без помощи учителя и проверить правильность показа позы правильной осанки у друга;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построиться в колонну по одному с помощью учителя, равнение в затылок.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построиться в одну шеренгу в нарисованных кружках, равнение по линии.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выполнять команды по словесной инструкции «Встать!», «Сесть!», «Пошли!», «Побежали!», «Остановились!», «Повернулись!</w:t>
      </w:r>
      <w:proofErr w:type="gramEnd"/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выполнять повороты направо, налево с указанием направления учителя; - размыкаться в шеренге на вытянутые руки;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выполнять упражнения прикладного характера: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 ходьба: в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полуприседе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противоходом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, по кругу, взявшись за руки,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 захлёстыванием голени;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ходьба по разминочной дорожке: по канату, по массажным кочкам, по массажным полоскам, по массажным дискам, по ребристой доске;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 бег: медленный с переходом 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быстрый, между булавами;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* прыжки на двух ногах, через препятствие,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 ноги на ногу,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 поворотом на 45 гр.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выполнять упражнения с мячом, броски малого мяча в стену, сбивать мячом предметы, передавать большой мяч в шеренге из рук в руки;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выполнять упражнений с гимнастической палкой;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перешагивать через гимнастическую скамейку, переползать на четвереньках по гимнастической скамейке с захватом кистями рук краёв скамейки, перешагивать через препятствие высотой 15 – 20 см.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выполнять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типа «зарядки» с предметом и без предмета;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выполнять физические упражнения из комплексов №1/8, 2/8, 3/8, 4/8 предметом и без предмета в балансировке на массажном диске: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корригирующие упражнения, направленные на профилактику нарушений осанки: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упражнения, направленные на развитие мышц брюшного пресса;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упражнения, направленные на развитие боковых мышц туловища;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упражнения, направленные на развитие мышц спины;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упражнения, направленные на расслабление мышц;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упражнения, направленные на формирование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и закрепление навыка формирования правильной осанки;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статические дыхательные упражнения, направленные на изменение типа дыхания: среднее грудное дыхание, диафрагмальное дыхание;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специальные динамические дыхательные упражнения;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специальные упражнения, направленные на формирование сводов стопы, их подвижности, опороспособности и укрепление мышц в различных исходных положениях с предметами и без предметов;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 упражнения, направленные на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самовытяжение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выполнять массаж спины, направленный на снятие мышечного напряжения и профилактику нарушений осанки;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выполнять гимнастику (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пальчиковая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суставная, зрительная, слуховая),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кинезиологические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упражнения по выбору учителя.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играть в подвижные игры: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«Ходим в шляпах» - подвижная игра, направленная на формирование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и закрепление навыка правильной осанки.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«Слушай внимательно» - подвижная игра, направленная на профилактику нарушений осанки;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«Подпрыгни и подуй на мячик» -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подвижная игра, направленная на улучшение функции дыхания.</w:t>
      </w:r>
    </w:p>
    <w:p w:rsidR="00491C8C" w:rsidRPr="00136298" w:rsidRDefault="00491C8C" w:rsidP="00491C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«Спрячь платочек» - игра малой подвижности, направленная на укрепление мышц стопы и профилактику плоскостопия.</w:t>
      </w:r>
    </w:p>
    <w:p w:rsidR="00491C8C" w:rsidRPr="00136298" w:rsidRDefault="00491C8C" w:rsidP="00491C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*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«Письмо на ладони» - подвижная игра, направленная на развитие тактильной чувствительности ладоней, внимания, пространственных представлений.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* «Узнай друга» - подвижная игра, направленная на развитие внимания, слуховой и мышечной памяти, тактильного восприятия и мышления, развития мелкой моторики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- «Голуби» -</w:t>
      </w: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подвижная игра, направленная на развитие навыка метания, развитие координации движений крупных и мелких мышечных групп, ловкости, глазомера.</w:t>
      </w:r>
    </w:p>
    <w:p w:rsidR="00491C8C" w:rsidRPr="00136298" w:rsidRDefault="00491C8C" w:rsidP="00491C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«Что пропало» - подвижная игра, направленная на активизацию психических процессов: восприятия, внимания, памяти, пространственной ориентировки.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Расчёт часов по разделам программы</w:t>
      </w:r>
    </w:p>
    <w:tbl>
      <w:tblPr>
        <w:tblStyle w:val="a5"/>
        <w:tblW w:w="0" w:type="auto"/>
        <w:tblLook w:val="04A0"/>
      </w:tblPr>
      <w:tblGrid>
        <w:gridCol w:w="7196"/>
        <w:gridCol w:w="2375"/>
      </w:tblGrid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часов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Диагностическое обследование.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Основы знаний.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Основные исходные положения тела и движения при выполнении физических упражнений.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Правильная осанка. Формирование и закрепление навыка правильной осанки.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Профилактика нарушений осанки.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Коррекция дыхания. Профилактика простудных </w:t>
            </w: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заболеваний.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7,5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 Плоскостопие. Профилактика плоскостопия.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6,5</w:t>
            </w:r>
          </w:p>
          <w:p w:rsidR="00491C8C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Подвижные игры оздоровительного и развивающего характера.</w:t>
            </w:r>
          </w:p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91C8C" w:rsidTr="007465E7">
        <w:tc>
          <w:tcPr>
            <w:tcW w:w="7196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часов</w:t>
            </w:r>
          </w:p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75" w:type="dxa"/>
          </w:tcPr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  <w:p w:rsidR="00491C8C" w:rsidRPr="00136298" w:rsidRDefault="00491C8C" w:rsidP="007465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Расчёт часов по учебным четвертям</w:t>
      </w:r>
    </w:p>
    <w:tbl>
      <w:tblPr>
        <w:tblStyle w:val="a5"/>
        <w:tblW w:w="0" w:type="auto"/>
        <w:tblLook w:val="04A0"/>
      </w:tblPr>
      <w:tblGrid>
        <w:gridCol w:w="804"/>
        <w:gridCol w:w="4549"/>
        <w:gridCol w:w="709"/>
        <w:gridCol w:w="709"/>
        <w:gridCol w:w="708"/>
        <w:gridCol w:w="735"/>
        <w:gridCol w:w="992"/>
      </w:tblGrid>
      <w:tr w:rsidR="00491C8C" w:rsidTr="007465E7">
        <w:trPr>
          <w:trHeight w:val="489"/>
        </w:trPr>
        <w:tc>
          <w:tcPr>
            <w:tcW w:w="804" w:type="dxa"/>
            <w:vMerge w:val="restart"/>
          </w:tcPr>
          <w:p w:rsidR="00491C8C" w:rsidRPr="006F57D3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6F57D3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№</w:t>
            </w:r>
          </w:p>
          <w:p w:rsidR="00491C8C" w:rsidRPr="006F57D3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6F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6F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6F5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  <w:p w:rsidR="00491C8C" w:rsidRPr="006F57D3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49" w:type="dxa"/>
            <w:vMerge w:val="restart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</w:t>
            </w:r>
          </w:p>
          <w:p w:rsidR="00491C8C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61" w:type="dxa"/>
            <w:gridSpan w:val="4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Учебная четверть</w:t>
            </w:r>
          </w:p>
          <w:p w:rsidR="00491C8C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часов</w:t>
            </w:r>
          </w:p>
          <w:p w:rsidR="00491C8C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rPr>
          <w:trHeight w:val="415"/>
        </w:trPr>
        <w:tc>
          <w:tcPr>
            <w:tcW w:w="804" w:type="dxa"/>
            <w:vMerge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49" w:type="dxa"/>
            <w:vMerge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491C8C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</w:t>
            </w:r>
          </w:p>
          <w:p w:rsidR="00491C8C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III</w:t>
            </w:r>
          </w:p>
          <w:p w:rsidR="00491C8C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35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IV</w:t>
            </w:r>
          </w:p>
          <w:p w:rsidR="00491C8C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</w:tcPr>
          <w:p w:rsidR="00491C8C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91C8C" w:rsidTr="007465E7">
        <w:tc>
          <w:tcPr>
            <w:tcW w:w="804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  <w:p w:rsidR="00491C8C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49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E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обследование.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E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E3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1C8C" w:rsidTr="007465E7">
        <w:tc>
          <w:tcPr>
            <w:tcW w:w="804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знаний.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8C" w:rsidTr="007465E7">
        <w:tc>
          <w:tcPr>
            <w:tcW w:w="804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исходные положения тела и движения при выполнении физических упражнений.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0,25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8C" w:rsidTr="007465E7">
        <w:tc>
          <w:tcPr>
            <w:tcW w:w="804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Правильная осанка. Формирование и закрепление навыка правильной осанки.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1C8C" w:rsidTr="007465E7">
        <w:tc>
          <w:tcPr>
            <w:tcW w:w="804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 нарушений осанки.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8C" w:rsidTr="007465E7">
        <w:tc>
          <w:tcPr>
            <w:tcW w:w="804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Коррекция дыхания. Профилактика простудных заболеваний.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8C" w:rsidTr="007465E7">
        <w:tc>
          <w:tcPr>
            <w:tcW w:w="804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Плоскостопие. Профилактика плоскостопия.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6,5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8C" w:rsidTr="007465E7">
        <w:tc>
          <w:tcPr>
            <w:tcW w:w="804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Подвижные игры оздорови -</w:t>
            </w:r>
          </w:p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тельного и развивающего характера.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8C" w:rsidTr="007465E7">
        <w:tc>
          <w:tcPr>
            <w:tcW w:w="804" w:type="dxa"/>
          </w:tcPr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часов.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C8C" w:rsidRPr="00136298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36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  <w:p w:rsidR="00491C8C" w:rsidRPr="00DE34FE" w:rsidRDefault="00491C8C" w:rsidP="007465E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Инвентарь и оборудование</w:t>
      </w: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1. Коврики для выполнения физических упражнений.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2. Массажные кочки.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3. Массажные мячи.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 Массажные кольца.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5. Массажная дорожка.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6. Массажные диски.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7. Гимнастические палки.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8. Гимнастические обручи.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9. Гимнастические ленточки.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10. Гимнастические скамейки.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11. Кегли.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12. Резиновые мячи.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13. Свисток.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литературы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Асикритов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А.Н. Программа для специальных (коррекционных) образовательных учреждений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VIII</w:t>
      </w:r>
      <w:r w:rsidRPr="001362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вида по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адептивной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физической культуре 1- 9 классы. – СПб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spellStart"/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Владос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Северо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Запад, 2013.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2. Башкирова Е.А. Костромина А.С. Левченко Е.В. Леонова Е.М. Методическое пособие Коррекционные программы. Осанка и плоскостопие. – М: 2009.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3. Мозговой В.М., Дмитриев А.А.,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Самыличев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 Методические рекомендации по организации физического воспитания во вспомогательной школе. – М., 1986.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4. Лях В. И. Физическая культура. 1 – 4 классы: учеб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. учреждений/ В. И. Лях. – 13 – изд. – М. : Просвещение, 2012.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Потапчук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А.А., Матвеев С.В.,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Дидур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М.Д. «Лечебная физическая культура в детском возрасте» - СПб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Речь, 2007.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Соколова Н.Г. «Практическое руководство по детской ЛФК». 2007г.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литературы для учащихся.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spell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Потапчук</w:t>
      </w:r>
      <w:proofErr w:type="spell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 «Как сформировать 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правильную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ребёнка». – СПб</w:t>
      </w:r>
      <w:proofErr w:type="gramStart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136298">
        <w:rPr>
          <w:rFonts w:ascii="Times New Roman" w:eastAsia="Times New Roman" w:hAnsi="Times New Roman" w:cs="Times New Roman"/>
          <w:color w:val="000000"/>
          <w:sz w:val="27"/>
          <w:szCs w:val="27"/>
        </w:rPr>
        <w:t>Речь; М.: Сфера, 2009.</w:t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136298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491C8C" w:rsidRPr="00136298" w:rsidRDefault="00491C8C" w:rsidP="00491C8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F860C0" w:rsidRDefault="00F86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860C0">
      <w:type w:val="continuous"/>
      <w:pgSz w:w="14640" w:h="190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00A2"/>
    <w:rsid w:val="00491C8C"/>
    <w:rsid w:val="00DE00A2"/>
    <w:rsid w:val="00F8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1C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3403</Words>
  <Characters>19399</Characters>
  <Application>Microsoft Office Word</Application>
  <DocSecurity>0</DocSecurity>
  <Lines>161</Lines>
  <Paragraphs>45</Paragraphs>
  <ScaleCrop>false</ScaleCrop>
  <Company>Microsoft</Company>
  <LinksUpToDate>false</LinksUpToDate>
  <CharactersWithSpaces>22757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2016-09-30T08:13:00Z</dcterms:created>
  <dcterms:modified xsi:type="dcterms:W3CDTF">2016-09-30T08:25:00Z</dcterms:modified>
</cp:coreProperties>
</file>