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15" w:rsidRDefault="003F2015" w:rsidP="003F2015">
      <w:pPr>
        <w:pStyle w:val="32"/>
        <w:shd w:val="clear" w:color="auto" w:fill="auto"/>
        <w:spacing w:line="240" w:lineRule="auto"/>
        <w:ind w:firstLine="709"/>
        <w:rPr>
          <w:rFonts w:ascii="Times New Roman" w:hAnsi="Times New Roman" w:cs="Times New Roman"/>
          <w:b/>
          <w:sz w:val="24"/>
          <w:szCs w:val="24"/>
        </w:rPr>
      </w:pPr>
    </w:p>
    <w:p w:rsidR="003F2015" w:rsidRPr="003F2015" w:rsidRDefault="002C2BAF" w:rsidP="003F2015">
      <w:pPr>
        <w:rPr>
          <w:rFonts w:ascii="Times New Roman" w:hAnsi="Times New Roman" w:cs="Times New Roman"/>
          <w:b/>
        </w:rPr>
      </w:pPr>
      <w:r w:rsidRPr="002C2BAF">
        <w:rPr>
          <w:rFonts w:ascii="Times New Roman" w:eastAsia="Calibri" w:hAnsi="Times New Roman" w:cs="Times New Roman"/>
          <w:lang w:eastAsia="ar-SA"/>
        </w:rPr>
        <w:drawing>
          <wp:inline distT="0" distB="0" distL="0" distR="0">
            <wp:extent cx="5760720" cy="1852987"/>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60720" cy="1852987"/>
                    </a:xfrm>
                    <a:prstGeom prst="rect">
                      <a:avLst/>
                    </a:prstGeom>
                    <a:noFill/>
                    <a:ln w="9525">
                      <a:noFill/>
                      <a:miter lim="800000"/>
                      <a:headEnd/>
                      <a:tailEnd/>
                    </a:ln>
                  </pic:spPr>
                </pic:pic>
              </a:graphicData>
            </a:graphic>
          </wp:inline>
        </w:drawing>
      </w:r>
    </w:p>
    <w:p w:rsidR="003F2015" w:rsidRPr="003F2015" w:rsidRDefault="003F2015" w:rsidP="003F2015">
      <w:pPr>
        <w:jc w:val="center"/>
        <w:rPr>
          <w:rFonts w:ascii="Times New Roman" w:hAnsi="Times New Roman" w:cs="Times New Roman"/>
          <w:b/>
        </w:rPr>
      </w:pPr>
    </w:p>
    <w:p w:rsidR="003F2015" w:rsidRPr="003F2015" w:rsidRDefault="003F2015" w:rsidP="003F2015">
      <w:pPr>
        <w:jc w:val="center"/>
        <w:rPr>
          <w:rFonts w:ascii="Times New Roman" w:hAnsi="Times New Roman" w:cs="Times New Roman"/>
          <w:b/>
        </w:rPr>
      </w:pPr>
    </w:p>
    <w:p w:rsidR="003F2015" w:rsidRPr="003F2015" w:rsidRDefault="003F2015" w:rsidP="003F2015">
      <w:pPr>
        <w:jc w:val="center"/>
        <w:rPr>
          <w:rFonts w:ascii="Times New Roman" w:hAnsi="Times New Roman" w:cs="Times New Roman"/>
          <w:b/>
          <w:sz w:val="24"/>
          <w:szCs w:val="24"/>
        </w:rPr>
      </w:pPr>
      <w:r w:rsidRPr="003F2015">
        <w:rPr>
          <w:rFonts w:ascii="Times New Roman" w:hAnsi="Times New Roman" w:cs="Times New Roman"/>
          <w:b/>
          <w:sz w:val="24"/>
          <w:szCs w:val="24"/>
        </w:rPr>
        <w:t>Физика</w:t>
      </w:r>
    </w:p>
    <w:p w:rsidR="003F2015" w:rsidRPr="003F2015" w:rsidRDefault="003F2015" w:rsidP="003F2015">
      <w:pPr>
        <w:jc w:val="center"/>
        <w:outlineLvl w:val="0"/>
        <w:rPr>
          <w:rFonts w:ascii="Times New Roman" w:hAnsi="Times New Roman" w:cs="Times New Roman"/>
          <w:b/>
          <w:sz w:val="24"/>
          <w:szCs w:val="24"/>
        </w:rPr>
      </w:pPr>
      <w:r w:rsidRPr="003F2015">
        <w:rPr>
          <w:rFonts w:ascii="Times New Roman" w:hAnsi="Times New Roman" w:cs="Times New Roman"/>
          <w:b/>
          <w:sz w:val="24"/>
          <w:szCs w:val="24"/>
        </w:rPr>
        <w:t xml:space="preserve">Рабочая программа </w:t>
      </w:r>
    </w:p>
    <w:p w:rsidR="003F2015" w:rsidRPr="003F2015" w:rsidRDefault="003F2015" w:rsidP="003F2015">
      <w:pPr>
        <w:jc w:val="center"/>
        <w:rPr>
          <w:rFonts w:ascii="Times New Roman" w:hAnsi="Times New Roman" w:cs="Times New Roman"/>
          <w:b/>
          <w:sz w:val="24"/>
          <w:szCs w:val="24"/>
        </w:rPr>
      </w:pPr>
      <w:r w:rsidRPr="003F2015">
        <w:rPr>
          <w:rFonts w:ascii="Times New Roman" w:hAnsi="Times New Roman" w:cs="Times New Roman"/>
          <w:b/>
          <w:sz w:val="24"/>
          <w:szCs w:val="24"/>
        </w:rPr>
        <w:t xml:space="preserve">для обучающихся </w:t>
      </w:r>
    </w:p>
    <w:p w:rsidR="003F2015" w:rsidRPr="003F2015" w:rsidRDefault="003F2015" w:rsidP="003F2015">
      <w:pPr>
        <w:jc w:val="center"/>
        <w:rPr>
          <w:rFonts w:ascii="Times New Roman" w:hAnsi="Times New Roman" w:cs="Times New Roman"/>
          <w:b/>
          <w:sz w:val="24"/>
          <w:szCs w:val="24"/>
        </w:rPr>
      </w:pPr>
      <w:r w:rsidRPr="003F2015">
        <w:rPr>
          <w:rFonts w:ascii="Times New Roman" w:hAnsi="Times New Roman" w:cs="Times New Roman"/>
          <w:b/>
          <w:sz w:val="24"/>
          <w:szCs w:val="24"/>
        </w:rPr>
        <w:t>9 класса</w:t>
      </w:r>
      <w:r w:rsidR="001A7054">
        <w:rPr>
          <w:rFonts w:ascii="Times New Roman" w:hAnsi="Times New Roman" w:cs="Times New Roman"/>
          <w:b/>
          <w:sz w:val="24"/>
          <w:szCs w:val="24"/>
        </w:rPr>
        <w:t xml:space="preserve"> с ЗПР</w:t>
      </w:r>
    </w:p>
    <w:p w:rsidR="003F2015" w:rsidRPr="003F2015" w:rsidRDefault="003F2015" w:rsidP="003F2015">
      <w:pPr>
        <w:jc w:val="center"/>
        <w:rPr>
          <w:rFonts w:ascii="Times New Roman" w:hAnsi="Times New Roman" w:cs="Times New Roman"/>
          <w:b/>
        </w:rPr>
      </w:pPr>
    </w:p>
    <w:p w:rsidR="003F2015" w:rsidRPr="003F2015" w:rsidRDefault="003F2015" w:rsidP="003F2015">
      <w:pPr>
        <w:jc w:val="center"/>
        <w:rPr>
          <w:rFonts w:ascii="Times New Roman" w:hAnsi="Times New Roman" w:cs="Times New Roman"/>
          <w:b/>
        </w:rPr>
      </w:pPr>
    </w:p>
    <w:p w:rsidR="003F2015" w:rsidRPr="003F2015" w:rsidRDefault="003F2015" w:rsidP="003F2015">
      <w:pPr>
        <w:jc w:val="center"/>
        <w:rPr>
          <w:rFonts w:ascii="Times New Roman" w:hAnsi="Times New Roman" w:cs="Times New Roman"/>
          <w:b/>
        </w:rPr>
      </w:pPr>
    </w:p>
    <w:p w:rsidR="003F2015" w:rsidRPr="003F2015" w:rsidRDefault="003F2015" w:rsidP="003F2015">
      <w:pPr>
        <w:jc w:val="right"/>
        <w:outlineLvl w:val="0"/>
        <w:rPr>
          <w:rFonts w:ascii="Times New Roman" w:hAnsi="Times New Roman" w:cs="Times New Roman"/>
          <w:b/>
          <w:sz w:val="24"/>
          <w:szCs w:val="24"/>
        </w:rPr>
      </w:pPr>
      <w:r w:rsidRPr="003F201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F2015">
        <w:rPr>
          <w:rFonts w:ascii="Times New Roman" w:hAnsi="Times New Roman" w:cs="Times New Roman"/>
          <w:b/>
          <w:sz w:val="24"/>
          <w:szCs w:val="24"/>
        </w:rPr>
        <w:t xml:space="preserve">    Составитель: </w:t>
      </w:r>
    </w:p>
    <w:p w:rsidR="003F2015" w:rsidRPr="003F2015" w:rsidRDefault="003F2015" w:rsidP="003F2015">
      <w:pPr>
        <w:jc w:val="right"/>
        <w:outlineLvl w:val="0"/>
        <w:rPr>
          <w:rFonts w:ascii="Times New Roman" w:hAnsi="Times New Roman" w:cs="Times New Roman"/>
          <w:sz w:val="24"/>
          <w:szCs w:val="24"/>
        </w:rPr>
      </w:pPr>
      <w:r w:rsidRPr="003F2015">
        <w:rPr>
          <w:rFonts w:ascii="Times New Roman" w:hAnsi="Times New Roman" w:cs="Times New Roman"/>
          <w:sz w:val="24"/>
          <w:szCs w:val="24"/>
        </w:rPr>
        <w:t>Корчемкина Г.Н.</w:t>
      </w:r>
    </w:p>
    <w:p w:rsidR="003F2015" w:rsidRPr="003F2015" w:rsidRDefault="003F2015" w:rsidP="003F2015">
      <w:pPr>
        <w:jc w:val="center"/>
        <w:outlineLvl w:val="0"/>
        <w:rPr>
          <w:rFonts w:ascii="Times New Roman" w:hAnsi="Times New Roman" w:cs="Times New Roman"/>
          <w:sz w:val="24"/>
          <w:szCs w:val="24"/>
        </w:rPr>
      </w:pPr>
      <w:r w:rsidRPr="003F20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2015">
        <w:rPr>
          <w:rFonts w:ascii="Times New Roman" w:hAnsi="Times New Roman" w:cs="Times New Roman"/>
          <w:sz w:val="24"/>
          <w:szCs w:val="24"/>
        </w:rPr>
        <w:t xml:space="preserve">   Учитель</w:t>
      </w:r>
      <w:r>
        <w:rPr>
          <w:rFonts w:ascii="Times New Roman" w:hAnsi="Times New Roman" w:cs="Times New Roman"/>
          <w:sz w:val="24"/>
          <w:szCs w:val="24"/>
        </w:rPr>
        <w:t xml:space="preserve"> 1 </w:t>
      </w:r>
      <w:r w:rsidRPr="003F2015">
        <w:rPr>
          <w:rFonts w:ascii="Times New Roman" w:hAnsi="Times New Roman" w:cs="Times New Roman"/>
          <w:sz w:val="24"/>
          <w:szCs w:val="24"/>
        </w:rPr>
        <w:t>категории</w:t>
      </w:r>
    </w:p>
    <w:p w:rsidR="003F2015" w:rsidRPr="003F2015" w:rsidRDefault="003F2015" w:rsidP="003F2015">
      <w:pPr>
        <w:jc w:val="both"/>
        <w:outlineLvl w:val="0"/>
        <w:rPr>
          <w:rFonts w:ascii="Times New Roman" w:hAnsi="Times New Roman" w:cs="Times New Roman"/>
        </w:rPr>
      </w:pPr>
      <w:r w:rsidRPr="003F2015">
        <w:rPr>
          <w:rFonts w:ascii="Times New Roman" w:hAnsi="Times New Roman" w:cs="Times New Roman"/>
        </w:rPr>
        <w:t xml:space="preserve">                                                                                                             </w:t>
      </w:r>
    </w:p>
    <w:p w:rsidR="003F2015" w:rsidRPr="003F2015" w:rsidRDefault="003F2015" w:rsidP="003F2015">
      <w:pPr>
        <w:jc w:val="center"/>
        <w:rPr>
          <w:rFonts w:ascii="Times New Roman" w:hAnsi="Times New Roman" w:cs="Times New Roman"/>
          <w:b/>
        </w:rPr>
      </w:pPr>
    </w:p>
    <w:p w:rsidR="003F2015" w:rsidRPr="003F2015" w:rsidRDefault="003F2015" w:rsidP="003F2015">
      <w:pPr>
        <w:jc w:val="center"/>
        <w:rPr>
          <w:rFonts w:ascii="Times New Roman" w:hAnsi="Times New Roman" w:cs="Times New Roman"/>
          <w:b/>
        </w:rPr>
      </w:pPr>
    </w:p>
    <w:p w:rsidR="003F2015" w:rsidRPr="003F2015" w:rsidRDefault="003F2015" w:rsidP="003F2015">
      <w:pPr>
        <w:jc w:val="center"/>
        <w:rPr>
          <w:rFonts w:ascii="Times New Roman" w:hAnsi="Times New Roman" w:cs="Times New Roman"/>
          <w:b/>
        </w:rPr>
      </w:pPr>
    </w:p>
    <w:p w:rsidR="003F2015" w:rsidRPr="003F2015" w:rsidRDefault="003F2015" w:rsidP="003F2015">
      <w:pPr>
        <w:jc w:val="center"/>
        <w:rPr>
          <w:rFonts w:ascii="Times New Roman" w:hAnsi="Times New Roman" w:cs="Times New Roman"/>
          <w:b/>
        </w:rPr>
      </w:pPr>
    </w:p>
    <w:p w:rsidR="003F2015" w:rsidRPr="003F2015" w:rsidRDefault="003F2015" w:rsidP="003F2015">
      <w:pPr>
        <w:rPr>
          <w:rFonts w:ascii="Times New Roman" w:hAnsi="Times New Roman" w:cs="Times New Roman"/>
          <w:b/>
        </w:rPr>
      </w:pPr>
    </w:p>
    <w:p w:rsidR="003F2015" w:rsidRPr="003F2015" w:rsidRDefault="003F2015" w:rsidP="003F2015">
      <w:pPr>
        <w:rPr>
          <w:rFonts w:ascii="Times New Roman" w:hAnsi="Times New Roman" w:cs="Times New Roman"/>
          <w:b/>
        </w:rPr>
      </w:pPr>
    </w:p>
    <w:p w:rsidR="003F2015" w:rsidRPr="003F2015" w:rsidRDefault="003F2015" w:rsidP="003F2015">
      <w:pPr>
        <w:rPr>
          <w:rFonts w:ascii="Times New Roman" w:hAnsi="Times New Roman" w:cs="Times New Roman"/>
          <w:b/>
        </w:rPr>
      </w:pPr>
    </w:p>
    <w:p w:rsidR="003F2015" w:rsidRPr="003F2015" w:rsidRDefault="003F2015" w:rsidP="003F2015">
      <w:pPr>
        <w:rPr>
          <w:rFonts w:ascii="Times New Roman" w:hAnsi="Times New Roman" w:cs="Times New Roman"/>
          <w:b/>
        </w:rPr>
      </w:pPr>
    </w:p>
    <w:p w:rsidR="003F2015" w:rsidRPr="003F2015" w:rsidRDefault="003F2015" w:rsidP="003F2015">
      <w:pPr>
        <w:rPr>
          <w:rFonts w:ascii="Times New Roman" w:hAnsi="Times New Roman" w:cs="Times New Roman"/>
          <w:b/>
        </w:rPr>
      </w:pPr>
    </w:p>
    <w:p w:rsidR="003F2015" w:rsidRPr="003F2015" w:rsidRDefault="003F2015" w:rsidP="003F2015">
      <w:pPr>
        <w:rPr>
          <w:rFonts w:ascii="Times New Roman" w:hAnsi="Times New Roman" w:cs="Times New Roman"/>
          <w:b/>
        </w:rPr>
      </w:pPr>
    </w:p>
    <w:p w:rsidR="003F2015" w:rsidRPr="003F2015" w:rsidRDefault="003F2015" w:rsidP="003F2015">
      <w:pPr>
        <w:pStyle w:val="ad"/>
        <w:jc w:val="center"/>
        <w:rPr>
          <w:rFonts w:ascii="Times New Roman" w:hAnsi="Times New Roman"/>
          <w:sz w:val="24"/>
          <w:szCs w:val="24"/>
        </w:rPr>
      </w:pPr>
      <w:r w:rsidRPr="003F2015">
        <w:rPr>
          <w:rFonts w:ascii="Times New Roman" w:hAnsi="Times New Roman"/>
          <w:sz w:val="24"/>
          <w:szCs w:val="24"/>
        </w:rPr>
        <w:t>Сысерть</w:t>
      </w:r>
    </w:p>
    <w:p w:rsidR="003F2015" w:rsidRPr="003F2015" w:rsidRDefault="003F2015" w:rsidP="003F2015">
      <w:pPr>
        <w:pStyle w:val="ad"/>
        <w:jc w:val="center"/>
        <w:rPr>
          <w:rFonts w:ascii="Times New Roman" w:hAnsi="Times New Roman"/>
          <w:sz w:val="24"/>
          <w:szCs w:val="24"/>
        </w:rPr>
      </w:pPr>
      <w:r w:rsidRPr="003F2015">
        <w:rPr>
          <w:rFonts w:ascii="Times New Roman" w:hAnsi="Times New Roman"/>
          <w:sz w:val="24"/>
          <w:szCs w:val="24"/>
        </w:rPr>
        <w:t>2017</w:t>
      </w:r>
    </w:p>
    <w:p w:rsidR="003F2015" w:rsidRPr="003F2015" w:rsidRDefault="003F2015" w:rsidP="003F2015">
      <w:pPr>
        <w:jc w:val="center"/>
        <w:outlineLvl w:val="0"/>
        <w:rPr>
          <w:rFonts w:ascii="Times New Roman" w:hAnsi="Times New Roman" w:cs="Times New Roman"/>
        </w:rPr>
      </w:pPr>
    </w:p>
    <w:p w:rsidR="003F2015" w:rsidRPr="003F2015" w:rsidRDefault="003F2015" w:rsidP="003F2015">
      <w:pPr>
        <w:pStyle w:val="32"/>
        <w:shd w:val="clear" w:color="auto" w:fill="auto"/>
        <w:spacing w:line="240" w:lineRule="auto"/>
        <w:ind w:firstLine="709"/>
        <w:rPr>
          <w:rFonts w:ascii="Times New Roman" w:hAnsi="Times New Roman" w:cs="Times New Roman"/>
          <w:b/>
          <w:sz w:val="24"/>
          <w:szCs w:val="24"/>
        </w:rPr>
      </w:pPr>
      <w:r w:rsidRPr="003F2015">
        <w:rPr>
          <w:rFonts w:ascii="Times New Roman" w:hAnsi="Times New Roman" w:cs="Times New Roman"/>
          <w:b/>
          <w:sz w:val="24"/>
          <w:szCs w:val="24"/>
        </w:rPr>
        <w:t>Пояснительная записка.</w:t>
      </w:r>
    </w:p>
    <w:p w:rsidR="003F2015" w:rsidRPr="003F2015" w:rsidRDefault="003F2015" w:rsidP="003F2015">
      <w:pPr>
        <w:pStyle w:val="32"/>
        <w:shd w:val="clear" w:color="auto" w:fill="auto"/>
        <w:spacing w:line="240" w:lineRule="auto"/>
        <w:ind w:firstLine="709"/>
        <w:rPr>
          <w:rFonts w:ascii="Times New Roman" w:hAnsi="Times New Roman" w:cs="Times New Roman"/>
          <w:sz w:val="24"/>
          <w:szCs w:val="24"/>
        </w:rPr>
      </w:pP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sz w:val="24"/>
          <w:szCs w:val="24"/>
        </w:rPr>
        <w:t>Рабочая программа по физике для основной школы разработана в соответствии:</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hAnsi="Times New Roman" w:cs="Times New Roman"/>
          <w:sz w:val="24"/>
          <w:szCs w:val="24"/>
        </w:rPr>
        <w:t xml:space="preserve">- с требованиями </w:t>
      </w:r>
      <w:r w:rsidRPr="003F2015">
        <w:rPr>
          <w:rFonts w:ascii="Times New Roman" w:eastAsia="Times New Roman" w:hAnsi="Times New Roman" w:cs="Times New Roman"/>
          <w:sz w:val="24"/>
          <w:szCs w:val="24"/>
        </w:rPr>
        <w:t>федерального компонента государственного стандарта основного общего образования № 1089 от 05. 03. 2004 г.;</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hAnsi="Times New Roman" w:cs="Times New Roman"/>
          <w:sz w:val="24"/>
          <w:szCs w:val="24"/>
        </w:rPr>
        <w:t>- в соответствии с примерной программой по физике;</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hAnsi="Times New Roman" w:cs="Times New Roman"/>
          <w:sz w:val="24"/>
          <w:szCs w:val="24"/>
        </w:rPr>
        <w:t>- образовательной программой школы;</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hAnsi="Times New Roman" w:cs="Times New Roman"/>
          <w:sz w:val="24"/>
          <w:szCs w:val="24"/>
        </w:rPr>
        <w:t>- программой развития школы;</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hAnsi="Times New Roman" w:cs="Times New Roman"/>
          <w:sz w:val="24"/>
          <w:szCs w:val="24"/>
        </w:rPr>
        <w:t>- учебным планом.</w:t>
      </w:r>
    </w:p>
    <w:p w:rsidR="003F2015" w:rsidRPr="003F2015" w:rsidRDefault="003F2015" w:rsidP="003F2015">
      <w:pPr>
        <w:spacing w:after="0" w:line="240" w:lineRule="auto"/>
        <w:ind w:firstLine="540"/>
        <w:jc w:val="both"/>
        <w:rPr>
          <w:rFonts w:ascii="Times New Roman" w:hAnsi="Times New Roman" w:cs="Times New Roman"/>
          <w:sz w:val="24"/>
          <w:szCs w:val="24"/>
        </w:rPr>
      </w:pPr>
      <w:r w:rsidRPr="003F2015">
        <w:rPr>
          <w:rFonts w:ascii="Times New Roman" w:hAnsi="Times New Roman" w:cs="Times New Roman"/>
          <w:sz w:val="24"/>
          <w:szCs w:val="24"/>
          <w:u w:val="single"/>
        </w:rPr>
        <w:t>Реализация национально-регионального компонента</w:t>
      </w:r>
      <w:r w:rsidRPr="003F2015">
        <w:rPr>
          <w:rFonts w:ascii="Times New Roman" w:hAnsi="Times New Roman" w:cs="Times New Roman"/>
          <w:sz w:val="24"/>
          <w:szCs w:val="24"/>
        </w:rPr>
        <w:t xml:space="preserve"> государственного образовательного стандарта осуществляется по содержательной линии  «информационная культура», которая  реализуется в процессе изучения всего курса с 7-9 кл. </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eastAsia="Times New Roman" w:hAnsi="Times New Roman" w:cs="Times New Roman"/>
          <w:sz w:val="24"/>
          <w:szCs w:val="24"/>
        </w:rPr>
        <w:t>Рабочая  программа по физике составлена на основе федерального компонента государственного стандарта основного общего образования.</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eastAsia="Times New Roman" w:hAnsi="Times New Roman" w:cs="Times New Roman"/>
          <w:sz w:val="24"/>
          <w:szCs w:val="24"/>
        </w:rPr>
        <w:t>Рабочая  программа конкретизирует содержание предметных тем образова-</w:t>
      </w:r>
      <w:r w:rsidRPr="003F2015">
        <w:rPr>
          <w:rFonts w:ascii="Times New Roman" w:eastAsia="Times New Roman" w:hAnsi="Times New Roman" w:cs="Times New Roman"/>
          <w:spacing w:val="-1"/>
          <w:sz w:val="24"/>
          <w:szCs w:val="24"/>
        </w:rPr>
        <w:t xml:space="preserve">тельного стандарта, дает распределение учебных часов по разделам курса и </w:t>
      </w:r>
      <w:r w:rsidRPr="003F2015">
        <w:rPr>
          <w:rFonts w:ascii="Times New Roman" w:eastAsia="Times New Roman" w:hAnsi="Times New Roman" w:cs="Times New Roman"/>
          <w:sz w:val="24"/>
          <w:szCs w:val="24"/>
        </w:rPr>
        <w:t>рекомендуемую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sz w:val="24"/>
          <w:szCs w:val="24"/>
        </w:rPr>
        <w:t>Общая характеристика учебного предмета</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eastAsia="Times New Roman" w:hAnsi="Times New Roman" w:cs="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w:t>
      </w:r>
      <w:r w:rsidRPr="003F2015">
        <w:rPr>
          <w:rFonts w:ascii="Times New Roman" w:eastAsia="Times New Roman" w:hAnsi="Times New Roman" w:cs="Times New Roman"/>
          <w:spacing w:val="-1"/>
          <w:sz w:val="24"/>
          <w:szCs w:val="24"/>
        </w:rPr>
        <w:t xml:space="preserve">внимание следует уделять не передаче суммы готовых знаний, а знакомству с методами </w:t>
      </w:r>
      <w:r w:rsidRPr="003F2015">
        <w:rPr>
          <w:rFonts w:ascii="Times New Roman" w:eastAsia="Times New Roman" w:hAnsi="Times New Roman" w:cs="Times New Roman"/>
          <w:sz w:val="24"/>
          <w:szCs w:val="24"/>
        </w:rPr>
        <w:t>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3F2015">
        <w:rPr>
          <w:rFonts w:ascii="Times New Roman" w:eastAsia="Times New Roman" w:hAnsi="Times New Roman" w:cs="Times New Roman"/>
          <w:b/>
          <w:bCs/>
          <w:i/>
          <w:iCs/>
          <w:sz w:val="24"/>
          <w:szCs w:val="24"/>
        </w:rPr>
        <w:t>научным методом познания</w:t>
      </w:r>
      <w:r w:rsidRPr="003F2015">
        <w:rPr>
          <w:rFonts w:ascii="Times New Roman" w:eastAsia="Times New Roman" w:hAnsi="Times New Roman" w:cs="Times New Roman"/>
          <w:i/>
          <w:iCs/>
          <w:sz w:val="24"/>
          <w:szCs w:val="24"/>
        </w:rPr>
        <w:t xml:space="preserve">, </w:t>
      </w:r>
      <w:r w:rsidRPr="003F2015">
        <w:rPr>
          <w:rFonts w:ascii="Times New Roman" w:eastAsia="Times New Roman" w:hAnsi="Times New Roman" w:cs="Times New Roman"/>
          <w:sz w:val="24"/>
          <w:szCs w:val="24"/>
        </w:rPr>
        <w:t>позволяющим получать объективные знания об окружающем мире.</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3F2015" w:rsidRPr="003F2015" w:rsidRDefault="003F2015" w:rsidP="003F2015">
      <w:pPr>
        <w:shd w:val="clear" w:color="auto" w:fill="FFFFFF"/>
        <w:spacing w:after="0" w:line="240" w:lineRule="auto"/>
        <w:ind w:firstLine="720"/>
        <w:jc w:val="both"/>
        <w:rPr>
          <w:rFonts w:ascii="Times New Roman" w:eastAsia="Times New Roman" w:hAnsi="Times New Roman" w:cs="Times New Roman"/>
          <w:sz w:val="24"/>
          <w:szCs w:val="24"/>
        </w:rPr>
      </w:pPr>
      <w:r w:rsidRPr="003F2015">
        <w:rPr>
          <w:rFonts w:ascii="Times New Roman" w:eastAsia="Times New Roman" w:hAnsi="Times New Roman" w:cs="Times New Roman"/>
          <w:sz w:val="24"/>
          <w:szCs w:val="24"/>
        </w:rPr>
        <w:t>Курс физики в рабочей программе основного общего образования структури-руется на основе рассмотрения различных форм движения материи в порядке их ус-</w:t>
      </w:r>
      <w:r w:rsidRPr="003F2015">
        <w:rPr>
          <w:rFonts w:ascii="Times New Roman" w:eastAsia="Times New Roman" w:hAnsi="Times New Roman" w:cs="Times New Roman"/>
          <w:spacing w:val="-1"/>
          <w:sz w:val="24"/>
          <w:szCs w:val="24"/>
        </w:rPr>
        <w:t>ложнения: механические явления, тепловые явления, электромагнитные явления, кван-</w:t>
      </w:r>
      <w:r w:rsidRPr="003F2015">
        <w:rPr>
          <w:rFonts w:ascii="Times New Roman" w:eastAsia="Times New Roman" w:hAnsi="Times New Roman" w:cs="Times New Roman"/>
          <w:sz w:val="24"/>
          <w:szCs w:val="24"/>
        </w:rPr>
        <w:t xml:space="preserve">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sz w:val="24"/>
          <w:szCs w:val="24"/>
        </w:rPr>
        <w:t>Цели изучения физики</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b/>
          <w:bCs/>
          <w:i/>
          <w:iCs/>
          <w:sz w:val="24"/>
          <w:szCs w:val="24"/>
        </w:rPr>
        <w:t>Изучение физики в образовательных учреждениях основного общего образо-вания направлено на достижение следующих целей:</w:t>
      </w:r>
    </w:p>
    <w:p w:rsidR="003F2015" w:rsidRPr="003F2015" w:rsidRDefault="003F2015" w:rsidP="003F2015">
      <w:pPr>
        <w:widowControl w:val="0"/>
        <w:numPr>
          <w:ilvl w:val="0"/>
          <w:numId w:val="23"/>
        </w:numPr>
        <w:shd w:val="clear" w:color="auto" w:fill="FFFFFF"/>
        <w:tabs>
          <w:tab w:val="left" w:pos="427"/>
        </w:tabs>
        <w:autoSpaceDE w:val="0"/>
        <w:autoSpaceDN w:val="0"/>
        <w:adjustRightInd w:val="0"/>
        <w:spacing w:after="0" w:line="240" w:lineRule="auto"/>
        <w:ind w:hanging="360"/>
        <w:jc w:val="both"/>
        <w:rPr>
          <w:rFonts w:ascii="Times New Roman" w:eastAsia="Times New Roman" w:hAnsi="Times New Roman" w:cs="Times New Roman"/>
          <w:sz w:val="24"/>
          <w:szCs w:val="24"/>
        </w:rPr>
      </w:pPr>
      <w:r w:rsidRPr="003F2015">
        <w:rPr>
          <w:rFonts w:ascii="Times New Roman" w:eastAsia="Times New Roman" w:hAnsi="Times New Roman" w:cs="Times New Roman"/>
          <w:b/>
          <w:bCs/>
          <w:i/>
          <w:iCs/>
          <w:sz w:val="24"/>
          <w:szCs w:val="24"/>
        </w:rPr>
        <w:t xml:space="preserve">освоение знаний </w:t>
      </w:r>
      <w:r w:rsidRPr="003F2015">
        <w:rPr>
          <w:rFonts w:ascii="Times New Roman" w:eastAsia="Times New Roman" w:hAnsi="Times New Roman" w:cs="Times New Roman"/>
          <w:sz w:val="24"/>
          <w:szCs w:val="24"/>
        </w:rPr>
        <w:t>о механических, тепловых, электромагнитных и квантовых явле-</w:t>
      </w:r>
      <w:r w:rsidRPr="003F2015">
        <w:rPr>
          <w:rFonts w:ascii="Times New Roman" w:eastAsia="Times New Roman" w:hAnsi="Times New Roman" w:cs="Times New Roman"/>
          <w:spacing w:val="-1"/>
          <w:sz w:val="24"/>
          <w:szCs w:val="24"/>
        </w:rPr>
        <w:t>ниях; величинах, характеризующих эти явления; законах, которым они подчиняют-</w:t>
      </w:r>
      <w:r w:rsidRPr="003F2015">
        <w:rPr>
          <w:rFonts w:ascii="Times New Roman" w:eastAsia="Times New Roman" w:hAnsi="Times New Roman" w:cs="Times New Roman"/>
          <w:sz w:val="24"/>
          <w:szCs w:val="24"/>
        </w:rPr>
        <w:t>ся; методах научного познания природы и формирование на этой основе представ-лений о физической картине мира;</w:t>
      </w:r>
    </w:p>
    <w:p w:rsidR="003F2015" w:rsidRPr="003F2015" w:rsidRDefault="003F2015" w:rsidP="003F2015">
      <w:pPr>
        <w:widowControl w:val="0"/>
        <w:numPr>
          <w:ilvl w:val="0"/>
          <w:numId w:val="23"/>
        </w:numPr>
        <w:shd w:val="clear" w:color="auto" w:fill="FFFFFF"/>
        <w:tabs>
          <w:tab w:val="left" w:pos="427"/>
        </w:tabs>
        <w:autoSpaceDE w:val="0"/>
        <w:autoSpaceDN w:val="0"/>
        <w:adjustRightInd w:val="0"/>
        <w:spacing w:after="0" w:line="240" w:lineRule="auto"/>
        <w:ind w:hanging="360"/>
        <w:jc w:val="both"/>
        <w:rPr>
          <w:rFonts w:ascii="Times New Roman" w:eastAsia="Times New Roman" w:hAnsi="Times New Roman" w:cs="Times New Roman"/>
          <w:sz w:val="24"/>
          <w:szCs w:val="24"/>
        </w:rPr>
      </w:pPr>
      <w:r w:rsidRPr="003F2015">
        <w:rPr>
          <w:rFonts w:ascii="Times New Roman" w:eastAsia="Times New Roman" w:hAnsi="Times New Roman" w:cs="Times New Roman"/>
          <w:b/>
          <w:bCs/>
          <w:i/>
          <w:iCs/>
          <w:sz w:val="24"/>
          <w:szCs w:val="24"/>
        </w:rPr>
        <w:t xml:space="preserve">овладение умениями </w:t>
      </w:r>
      <w:r w:rsidRPr="003F2015">
        <w:rPr>
          <w:rFonts w:ascii="Times New Roman" w:eastAsia="Times New Roman" w:hAnsi="Times New Roman" w:cs="Times New Roman"/>
          <w:sz w:val="24"/>
          <w:szCs w:val="24"/>
        </w:rPr>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w:t>
      </w:r>
      <w:r w:rsidRPr="003F2015">
        <w:rPr>
          <w:rFonts w:ascii="Times New Roman" w:eastAsia="Times New Roman" w:hAnsi="Times New Roman" w:cs="Times New Roman"/>
          <w:sz w:val="24"/>
          <w:szCs w:val="24"/>
        </w:rPr>
        <w:lastRenderedPageBreak/>
        <w:t>помощью таблиц, графиков и выявлять на этой основе эмпирические зави-</w:t>
      </w:r>
      <w:r w:rsidRPr="003F2015">
        <w:rPr>
          <w:rFonts w:ascii="Times New Roman" w:eastAsia="Times New Roman" w:hAnsi="Times New Roman" w:cs="Times New Roman"/>
          <w:spacing w:val="-1"/>
          <w:sz w:val="24"/>
          <w:szCs w:val="24"/>
        </w:rPr>
        <w:t xml:space="preserve">симости; применять полученные знания для объяснения разнообразных природных </w:t>
      </w:r>
      <w:r w:rsidRPr="003F2015">
        <w:rPr>
          <w:rFonts w:ascii="Times New Roman" w:eastAsia="Times New Roman" w:hAnsi="Times New Roman" w:cs="Times New Roman"/>
          <w:sz w:val="24"/>
          <w:szCs w:val="24"/>
        </w:rPr>
        <w:t>явлений и процессов, принципов действия важнейших технических устройств, для решения физических задач;</w:t>
      </w:r>
    </w:p>
    <w:p w:rsidR="003F2015" w:rsidRPr="003F2015" w:rsidRDefault="003F2015" w:rsidP="003F2015">
      <w:pPr>
        <w:widowControl w:val="0"/>
        <w:numPr>
          <w:ilvl w:val="0"/>
          <w:numId w:val="23"/>
        </w:numPr>
        <w:shd w:val="clear" w:color="auto" w:fill="FFFFFF"/>
        <w:tabs>
          <w:tab w:val="left" w:pos="427"/>
        </w:tabs>
        <w:autoSpaceDE w:val="0"/>
        <w:autoSpaceDN w:val="0"/>
        <w:adjustRightInd w:val="0"/>
        <w:spacing w:after="0" w:line="240" w:lineRule="auto"/>
        <w:ind w:hanging="360"/>
        <w:jc w:val="both"/>
        <w:rPr>
          <w:rFonts w:ascii="Times New Roman" w:eastAsia="Times New Roman" w:hAnsi="Times New Roman" w:cs="Times New Roman"/>
          <w:sz w:val="24"/>
          <w:szCs w:val="24"/>
        </w:rPr>
      </w:pPr>
      <w:r w:rsidRPr="003F2015">
        <w:rPr>
          <w:rFonts w:ascii="Times New Roman" w:eastAsia="Times New Roman" w:hAnsi="Times New Roman" w:cs="Times New Roman"/>
          <w:b/>
          <w:bCs/>
          <w:i/>
          <w:iCs/>
          <w:sz w:val="24"/>
          <w:szCs w:val="24"/>
        </w:rPr>
        <w:t xml:space="preserve">развитие </w:t>
      </w:r>
      <w:r w:rsidRPr="003F2015">
        <w:rPr>
          <w:rFonts w:ascii="Times New Roman" w:eastAsia="Times New Roman" w:hAnsi="Times New Roman" w:cs="Times New Roman"/>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3F2015" w:rsidRPr="003F2015" w:rsidRDefault="003F2015" w:rsidP="003F2015">
      <w:pPr>
        <w:widowControl w:val="0"/>
        <w:numPr>
          <w:ilvl w:val="0"/>
          <w:numId w:val="23"/>
        </w:numPr>
        <w:shd w:val="clear" w:color="auto" w:fill="FFFFFF"/>
        <w:tabs>
          <w:tab w:val="left" w:pos="427"/>
        </w:tabs>
        <w:autoSpaceDE w:val="0"/>
        <w:autoSpaceDN w:val="0"/>
        <w:adjustRightInd w:val="0"/>
        <w:spacing w:after="0" w:line="240" w:lineRule="auto"/>
        <w:ind w:hanging="360"/>
        <w:jc w:val="both"/>
        <w:rPr>
          <w:rFonts w:ascii="Times New Roman" w:eastAsia="Times New Roman" w:hAnsi="Times New Roman" w:cs="Times New Roman"/>
          <w:sz w:val="24"/>
          <w:szCs w:val="24"/>
        </w:rPr>
      </w:pPr>
      <w:r w:rsidRPr="003F2015">
        <w:rPr>
          <w:rFonts w:ascii="Times New Roman" w:eastAsia="Times New Roman" w:hAnsi="Times New Roman" w:cs="Times New Roman"/>
          <w:b/>
          <w:bCs/>
          <w:i/>
          <w:iCs/>
          <w:sz w:val="24"/>
          <w:szCs w:val="24"/>
        </w:rPr>
        <w:t xml:space="preserve">воспитание </w:t>
      </w:r>
      <w:r w:rsidRPr="003F2015">
        <w:rPr>
          <w:rFonts w:ascii="Times New Roman" w:eastAsia="Times New Roman" w:hAnsi="Times New Roman" w:cs="Times New Roman"/>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F2015" w:rsidRPr="003F2015" w:rsidRDefault="003F2015" w:rsidP="003F2015">
      <w:pPr>
        <w:widowControl w:val="0"/>
        <w:numPr>
          <w:ilvl w:val="0"/>
          <w:numId w:val="23"/>
        </w:numPr>
        <w:shd w:val="clear" w:color="auto" w:fill="FFFFFF"/>
        <w:tabs>
          <w:tab w:val="left" w:pos="427"/>
        </w:tabs>
        <w:autoSpaceDE w:val="0"/>
        <w:autoSpaceDN w:val="0"/>
        <w:adjustRightInd w:val="0"/>
        <w:spacing w:after="0" w:line="240" w:lineRule="auto"/>
        <w:ind w:hanging="360"/>
        <w:jc w:val="both"/>
        <w:rPr>
          <w:rFonts w:ascii="Times New Roman" w:eastAsia="Times New Roman" w:hAnsi="Times New Roman" w:cs="Times New Roman"/>
          <w:sz w:val="24"/>
          <w:szCs w:val="24"/>
        </w:rPr>
      </w:pPr>
      <w:r w:rsidRPr="003F2015">
        <w:rPr>
          <w:rFonts w:ascii="Times New Roman" w:eastAsia="Times New Roman" w:hAnsi="Times New Roman" w:cs="Times New Roman"/>
          <w:b/>
          <w:bCs/>
          <w:i/>
          <w:iCs/>
          <w:spacing w:val="-1"/>
          <w:sz w:val="24"/>
          <w:szCs w:val="24"/>
        </w:rPr>
        <w:t xml:space="preserve">применение полученных знаний и умений </w:t>
      </w:r>
      <w:r w:rsidRPr="003F2015">
        <w:rPr>
          <w:rFonts w:ascii="Times New Roman" w:eastAsia="Times New Roman" w:hAnsi="Times New Roman" w:cs="Times New Roman"/>
          <w:spacing w:val="-1"/>
          <w:sz w:val="24"/>
          <w:szCs w:val="24"/>
        </w:rPr>
        <w:t>для решения практических задач повсе</w:t>
      </w:r>
      <w:r w:rsidRPr="003F2015">
        <w:rPr>
          <w:rFonts w:ascii="Times New Roman" w:eastAsia="Times New Roman" w:hAnsi="Times New Roman" w:cs="Times New Roman"/>
          <w:sz w:val="24"/>
          <w:szCs w:val="24"/>
        </w:rPr>
        <w:t>дневной жизни, для обеспечения безопасности своей жизни, рационального природопользования и охраны окружающей среды.</w:t>
      </w:r>
      <w:r w:rsidRPr="003F2015">
        <w:rPr>
          <w:rFonts w:ascii="Times New Roman" w:hAnsi="Times New Roman" w:cs="Times New Roman"/>
          <w:sz w:val="24"/>
          <w:szCs w:val="24"/>
        </w:rPr>
        <w:t xml:space="preserve"> </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Достижение этих целей обеспечивается решением следующих задач:</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 xml:space="preserve"> •знакомство учащихся с методом научного познания и методами исследования объектов и явлений природы;</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 xml:space="preserve">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3F2015" w:rsidRPr="003F2015" w:rsidRDefault="003F2015" w:rsidP="003F2015">
      <w:pPr>
        <w:widowControl w:val="0"/>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sz w:val="24"/>
          <w:szCs w:val="24"/>
        </w:rPr>
      </w:pP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sz w:val="24"/>
          <w:szCs w:val="24"/>
        </w:rPr>
        <w:t>Место предмета в учебном плане</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eastAsia="Times New Roman" w:hAnsi="Times New Roman" w:cs="Times New Roman"/>
          <w:sz w:val="24"/>
          <w:szCs w:val="24"/>
        </w:rPr>
        <w:t xml:space="preserve">В VIII и IX классах по 68 учебных часов из расчета 2 учебных часа в неделю. </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sz w:val="24"/>
          <w:szCs w:val="24"/>
        </w:rPr>
        <w:t>Общеучебные умения, навыки и способы деятельности</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eastAsia="Times New Roman" w:hAnsi="Times New Roman" w:cs="Times New Roman"/>
          <w:sz w:val="24"/>
          <w:szCs w:val="24"/>
        </w:rPr>
        <w:t>Рабочая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3F2015" w:rsidRPr="003F2015" w:rsidRDefault="003F2015" w:rsidP="003F2015">
      <w:pPr>
        <w:shd w:val="clear" w:color="auto" w:fill="FFFFFF"/>
        <w:spacing w:after="0" w:line="240" w:lineRule="auto"/>
        <w:jc w:val="both"/>
        <w:rPr>
          <w:rFonts w:ascii="Times New Roman" w:eastAsia="Times New Roman" w:hAnsi="Times New Roman" w:cs="Times New Roman"/>
          <w:i/>
          <w:iCs/>
          <w:sz w:val="24"/>
          <w:szCs w:val="24"/>
        </w:rPr>
      </w:pPr>
      <w:r w:rsidRPr="003F2015">
        <w:rPr>
          <w:rFonts w:ascii="Times New Roman" w:eastAsia="Times New Roman" w:hAnsi="Times New Roman" w:cs="Times New Roman"/>
          <w:i/>
          <w:iCs/>
          <w:sz w:val="24"/>
          <w:szCs w:val="24"/>
        </w:rPr>
        <w:t>Познавательная деятельность:</w:t>
      </w:r>
    </w:p>
    <w:p w:rsidR="003F2015" w:rsidRPr="003F2015" w:rsidRDefault="003F2015" w:rsidP="003F2015">
      <w:pPr>
        <w:numPr>
          <w:ilvl w:val="1"/>
          <w:numId w:val="27"/>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eastAsia="Times New Roman"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3F2015" w:rsidRPr="003F2015" w:rsidRDefault="003F2015" w:rsidP="003F2015">
      <w:pPr>
        <w:numPr>
          <w:ilvl w:val="1"/>
          <w:numId w:val="27"/>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eastAsia="Times New Roman" w:hAnsi="Times New Roman" w:cs="Times New Roman"/>
          <w:sz w:val="24"/>
          <w:szCs w:val="24"/>
        </w:rPr>
        <w:t>формирование умений различать факты, гипотезы, причины, следствия, доказательства, законы, теории;</w:t>
      </w:r>
    </w:p>
    <w:p w:rsidR="003F2015" w:rsidRPr="003F2015" w:rsidRDefault="003F2015" w:rsidP="003F2015">
      <w:pPr>
        <w:numPr>
          <w:ilvl w:val="1"/>
          <w:numId w:val="27"/>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eastAsia="Times New Roman" w:hAnsi="Times New Roman" w:cs="Times New Roman"/>
          <w:sz w:val="24"/>
          <w:szCs w:val="24"/>
        </w:rPr>
        <w:t>овладение адекватными способами решения теоретических и экспериментальных задач;</w:t>
      </w:r>
    </w:p>
    <w:p w:rsidR="003F2015" w:rsidRPr="003F2015" w:rsidRDefault="003F2015" w:rsidP="003F2015">
      <w:pPr>
        <w:numPr>
          <w:ilvl w:val="1"/>
          <w:numId w:val="27"/>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eastAsia="Times New Roman"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i/>
          <w:iCs/>
          <w:spacing w:val="-2"/>
          <w:sz w:val="24"/>
          <w:szCs w:val="24"/>
        </w:rPr>
        <w:t>Информационно-коммуникативная деятельность</w:t>
      </w:r>
      <w:r w:rsidRPr="003F2015">
        <w:rPr>
          <w:rFonts w:ascii="Times New Roman" w:eastAsia="Times New Roman" w:hAnsi="Times New Roman" w:cs="Times New Roman"/>
          <w:i/>
          <w:iCs/>
          <w:sz w:val="24"/>
          <w:szCs w:val="24"/>
        </w:rPr>
        <w:t>:</w:t>
      </w:r>
    </w:p>
    <w:p w:rsidR="003F2015" w:rsidRPr="003F2015" w:rsidRDefault="003F2015" w:rsidP="003F2015">
      <w:pPr>
        <w:widowControl w:val="0"/>
        <w:numPr>
          <w:ilvl w:val="1"/>
          <w:numId w:val="27"/>
        </w:numPr>
        <w:shd w:val="clear" w:color="auto" w:fill="FFFFFF"/>
        <w:tabs>
          <w:tab w:val="left" w:pos="1430"/>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3F2015">
        <w:rPr>
          <w:rFonts w:ascii="Times New Roman" w:eastAsia="Times New Roman" w:hAnsi="Times New Roman"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3F2015" w:rsidRPr="003F2015" w:rsidRDefault="003F2015" w:rsidP="003F2015">
      <w:pPr>
        <w:widowControl w:val="0"/>
        <w:numPr>
          <w:ilvl w:val="1"/>
          <w:numId w:val="27"/>
        </w:numPr>
        <w:shd w:val="clear" w:color="auto" w:fill="FFFFFF"/>
        <w:tabs>
          <w:tab w:val="left" w:pos="1430"/>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3F2015">
        <w:rPr>
          <w:rFonts w:ascii="Times New Roman" w:eastAsia="Times New Roman" w:hAnsi="Times New Roman" w:cs="Times New Roman"/>
          <w:sz w:val="24"/>
          <w:szCs w:val="24"/>
        </w:rPr>
        <w:lastRenderedPageBreak/>
        <w:t>использование для решения познавательных и коммуникативных задач различных источников информации.</w:t>
      </w:r>
    </w:p>
    <w:p w:rsidR="003F2015" w:rsidRPr="003F2015" w:rsidRDefault="003F2015" w:rsidP="003F2015">
      <w:pPr>
        <w:widowControl w:val="0"/>
        <w:shd w:val="clear" w:color="auto" w:fill="FFFFFF"/>
        <w:tabs>
          <w:tab w:val="left" w:pos="1430"/>
        </w:tabs>
        <w:autoSpaceDE w:val="0"/>
        <w:autoSpaceDN w:val="0"/>
        <w:adjustRightInd w:val="0"/>
        <w:spacing w:after="0" w:line="240" w:lineRule="auto"/>
        <w:jc w:val="both"/>
        <w:rPr>
          <w:rFonts w:ascii="Times New Roman" w:eastAsia="Times New Roman" w:hAnsi="Times New Roman" w:cs="Times New Roman"/>
          <w:sz w:val="24"/>
          <w:szCs w:val="24"/>
        </w:rPr>
      </w:pP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i/>
          <w:iCs/>
          <w:sz w:val="24"/>
          <w:szCs w:val="24"/>
        </w:rPr>
        <w:t>Рефлексивная деятельность:</w:t>
      </w:r>
    </w:p>
    <w:p w:rsidR="003F2015" w:rsidRPr="003F2015" w:rsidRDefault="003F2015" w:rsidP="003F2015">
      <w:pPr>
        <w:widowControl w:val="0"/>
        <w:numPr>
          <w:ilvl w:val="1"/>
          <w:numId w:val="27"/>
        </w:numPr>
        <w:shd w:val="clear" w:color="auto" w:fill="FFFFFF"/>
        <w:tabs>
          <w:tab w:val="left" w:pos="1430"/>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3F2015">
        <w:rPr>
          <w:rFonts w:ascii="Times New Roman" w:eastAsia="Times New Roman"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p w:rsidR="003F2015" w:rsidRPr="003F2015" w:rsidRDefault="003F2015" w:rsidP="003F2015">
      <w:pPr>
        <w:widowControl w:val="0"/>
        <w:numPr>
          <w:ilvl w:val="1"/>
          <w:numId w:val="27"/>
        </w:numPr>
        <w:shd w:val="clear" w:color="auto" w:fill="FFFFFF"/>
        <w:tabs>
          <w:tab w:val="left" w:pos="1430"/>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3F2015">
        <w:rPr>
          <w:rFonts w:ascii="Times New Roman" w:eastAsia="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3F2015" w:rsidRPr="003F2015" w:rsidRDefault="003F2015" w:rsidP="003F2015">
      <w:pPr>
        <w:shd w:val="clear" w:color="auto" w:fill="FFFFFF"/>
        <w:spacing w:after="0" w:line="240" w:lineRule="auto"/>
        <w:jc w:val="both"/>
        <w:rPr>
          <w:rFonts w:ascii="Times New Roman" w:eastAsia="Times New Roman" w:hAnsi="Times New Roman" w:cs="Times New Roman"/>
          <w:b/>
          <w:bCs/>
          <w:sz w:val="24"/>
          <w:szCs w:val="24"/>
        </w:rPr>
      </w:pP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sz w:val="24"/>
          <w:szCs w:val="24"/>
        </w:rPr>
        <w:t>Результаты обучения</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eastAsia="Times New Roman" w:hAnsi="Times New Roman" w:cs="Times New Roman"/>
          <w:sz w:val="24"/>
          <w:szCs w:val="24"/>
        </w:rPr>
        <w:t>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eastAsia="Times New Roman" w:hAnsi="Times New Roman" w:cs="Times New Roman"/>
          <w:sz w:val="24"/>
          <w:szCs w:val="24"/>
        </w:rPr>
        <w:t>«Знать/понимать»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eastAsia="Times New Roman" w:hAnsi="Times New Roman" w:cs="Times New Roman"/>
          <w:sz w:val="24"/>
          <w:szCs w:val="24"/>
        </w:rPr>
        <w:t xml:space="preserve">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003F2015" w:rsidRPr="003F2015" w:rsidRDefault="003F2015" w:rsidP="003F2015">
      <w:pPr>
        <w:shd w:val="clear" w:color="auto" w:fill="FFFFFF"/>
        <w:spacing w:after="0" w:line="240" w:lineRule="auto"/>
        <w:ind w:firstLine="571"/>
        <w:jc w:val="both"/>
        <w:rPr>
          <w:rFonts w:ascii="Times New Roman" w:eastAsia="Times New Roman" w:hAnsi="Times New Roman" w:cs="Times New Roman"/>
          <w:sz w:val="24"/>
          <w:szCs w:val="24"/>
        </w:rPr>
      </w:pPr>
      <w:r w:rsidRPr="003F2015">
        <w:rPr>
          <w:rFonts w:ascii="Times New Roman" w:eastAsia="Times New Roman" w:hAnsi="Times New Roman" w:cs="Times New Roman"/>
          <w:sz w:val="24"/>
          <w:szCs w:val="24"/>
        </w:rPr>
        <w:t xml:space="preserve">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spacing w:val="-5"/>
          <w:sz w:val="24"/>
          <w:szCs w:val="24"/>
        </w:rPr>
        <w:t xml:space="preserve">Основное содержание </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sz w:val="24"/>
          <w:szCs w:val="24"/>
        </w:rPr>
        <w:t xml:space="preserve">Физика и физические методы изучения природы </w:t>
      </w:r>
    </w:p>
    <w:p w:rsidR="003F2015" w:rsidRPr="003F2015" w:rsidRDefault="003F2015" w:rsidP="003F2015">
      <w:pPr>
        <w:shd w:val="clear" w:color="auto" w:fill="FFFFFF"/>
        <w:spacing w:after="0" w:line="240" w:lineRule="auto"/>
        <w:ind w:firstLine="710"/>
        <w:jc w:val="both"/>
        <w:rPr>
          <w:rFonts w:ascii="Times New Roman" w:hAnsi="Times New Roman" w:cs="Times New Roman"/>
          <w:sz w:val="24"/>
          <w:szCs w:val="24"/>
        </w:rPr>
      </w:pPr>
      <w:r w:rsidRPr="003F2015">
        <w:rPr>
          <w:rFonts w:ascii="Times New Roman" w:eastAsia="Times New Roman" w:hAnsi="Times New Roman" w:cs="Times New Roman"/>
          <w:spacing w:val="-1"/>
          <w:sz w:val="24"/>
          <w:szCs w:val="24"/>
        </w:rPr>
        <w:t>Физика — наука о природе. Наблюдение и описание физических явлений. Физи-</w:t>
      </w:r>
      <w:r w:rsidRPr="003F2015">
        <w:rPr>
          <w:rFonts w:ascii="Times New Roman" w:eastAsia="Times New Roman" w:hAnsi="Times New Roman" w:cs="Times New Roman"/>
          <w:sz w:val="24"/>
          <w:szCs w:val="24"/>
        </w:rPr>
        <w:t xml:space="preserve">ческие приборы. Физические величины и их измерение. </w:t>
      </w:r>
      <w:r w:rsidRPr="003F2015">
        <w:rPr>
          <w:rFonts w:ascii="Times New Roman" w:eastAsia="Times New Roman" w:hAnsi="Times New Roman" w:cs="Times New Roman"/>
          <w:i/>
          <w:iCs/>
          <w:sz w:val="24"/>
          <w:szCs w:val="24"/>
        </w:rPr>
        <w:t xml:space="preserve">Погрешности измерений. </w:t>
      </w:r>
      <w:r w:rsidRPr="003F2015">
        <w:rPr>
          <w:rFonts w:ascii="Times New Roman" w:eastAsia="Times New Roman" w:hAnsi="Times New Roman" w:cs="Times New Roman"/>
          <w:sz w:val="24"/>
          <w:szCs w:val="24"/>
        </w:rPr>
        <w:t xml:space="preserve">Ме-ждународная система единиц. Физический эксперимент и физическая теория. </w:t>
      </w:r>
      <w:r w:rsidRPr="003F2015">
        <w:rPr>
          <w:rFonts w:ascii="Times New Roman" w:eastAsia="Times New Roman" w:hAnsi="Times New Roman" w:cs="Times New Roman"/>
          <w:i/>
          <w:iCs/>
          <w:sz w:val="24"/>
          <w:szCs w:val="24"/>
        </w:rPr>
        <w:t>Физиче-</w:t>
      </w:r>
      <w:r w:rsidRPr="003F2015">
        <w:rPr>
          <w:rFonts w:ascii="Times New Roman" w:eastAsia="Times New Roman" w:hAnsi="Times New Roman" w:cs="Times New Roman"/>
          <w:i/>
          <w:iCs/>
          <w:spacing w:val="-1"/>
          <w:sz w:val="24"/>
          <w:szCs w:val="24"/>
        </w:rPr>
        <w:t>ские модели</w:t>
      </w:r>
      <w:r w:rsidRPr="003F2015">
        <w:rPr>
          <w:rFonts w:ascii="Times New Roman" w:eastAsia="Times New Roman" w:hAnsi="Times New Roman" w:cs="Times New Roman"/>
          <w:spacing w:val="-1"/>
          <w:sz w:val="24"/>
          <w:szCs w:val="24"/>
        </w:rPr>
        <w:t xml:space="preserve">. Роль математики в развитии физики. Физика и техника. Физика и развитие </w:t>
      </w:r>
      <w:r w:rsidRPr="003F2015">
        <w:rPr>
          <w:rFonts w:ascii="Times New Roman" w:eastAsia="Times New Roman" w:hAnsi="Times New Roman" w:cs="Times New Roman"/>
          <w:sz w:val="24"/>
          <w:szCs w:val="24"/>
        </w:rPr>
        <w:t>представлений о материальном мире.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i/>
          <w:iCs/>
          <w:sz w:val="24"/>
          <w:szCs w:val="24"/>
        </w:rPr>
        <w:t>Демонстрации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pacing w:val="-1"/>
          <w:sz w:val="24"/>
          <w:szCs w:val="24"/>
        </w:rPr>
        <w:t xml:space="preserve">Примеры механических, тепловых, электрических, магнитных и световых явлений. </w:t>
      </w:r>
      <w:r w:rsidRPr="003F2015">
        <w:rPr>
          <w:rFonts w:ascii="Times New Roman" w:eastAsia="Times New Roman" w:hAnsi="Times New Roman" w:cs="Times New Roman"/>
          <w:sz w:val="24"/>
          <w:szCs w:val="24"/>
        </w:rPr>
        <w:t>Физические приборы.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i/>
          <w:iCs/>
          <w:sz w:val="24"/>
          <w:szCs w:val="24"/>
        </w:rPr>
        <w:t>Лабораторные работы и опыты.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pacing w:val="-1"/>
          <w:sz w:val="24"/>
          <w:szCs w:val="24"/>
        </w:rPr>
        <w:t>Определение цены деления шкалы измерительного прибора.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длины.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объема жидкости и твердого тела.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температуры.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sz w:val="24"/>
          <w:szCs w:val="24"/>
        </w:rPr>
        <w:t xml:space="preserve">Механические явления </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sz w:val="24"/>
          <w:szCs w:val="24"/>
        </w:rPr>
        <w:t xml:space="preserve">Механическое движение. </w:t>
      </w:r>
      <w:r w:rsidRPr="003F2015">
        <w:rPr>
          <w:rFonts w:ascii="Times New Roman" w:eastAsia="Times New Roman" w:hAnsi="Times New Roman" w:cs="Times New Roman"/>
          <w:i/>
          <w:iCs/>
          <w:sz w:val="24"/>
          <w:szCs w:val="24"/>
        </w:rPr>
        <w:t xml:space="preserve">Относительность движения. Система отсчета. </w:t>
      </w:r>
      <w:r w:rsidRPr="003F2015">
        <w:rPr>
          <w:rFonts w:ascii="Times New Roman" w:eastAsia="Times New Roman" w:hAnsi="Times New Roman" w:cs="Times New Roman"/>
          <w:sz w:val="24"/>
          <w:szCs w:val="24"/>
        </w:rPr>
        <w:t>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sz w:val="24"/>
          <w:szCs w:val="24"/>
        </w:rPr>
        <w:t>Неравномерное движение. Мгновенная скорость. Ускорение. Равноускоренное движение. Свободное падение тел. Графики зависимости пути и скорости от времени.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Равномерное движение по окружности. Период и частота обращения.</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spacing w:val="-1"/>
          <w:sz w:val="24"/>
          <w:szCs w:val="24"/>
        </w:rPr>
        <w:t>Явление инерции. Первый закон Ньютона. Масса тела. Плотность вещества. Ме-</w:t>
      </w:r>
      <w:r w:rsidRPr="003F2015">
        <w:rPr>
          <w:rFonts w:ascii="Times New Roman" w:eastAsia="Times New Roman" w:hAnsi="Times New Roman" w:cs="Times New Roman"/>
          <w:sz w:val="24"/>
          <w:szCs w:val="24"/>
        </w:rPr>
        <w:t>тоды измерения массы и плотности.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Взаимодействие тел. Сила. Правило сложения сил.</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Сила упругости. Методы измерения силы.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Второй закон Ньютона. Третий закон Ньютона.</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spacing w:val="-1"/>
          <w:sz w:val="24"/>
          <w:szCs w:val="24"/>
        </w:rPr>
        <w:lastRenderedPageBreak/>
        <w:t xml:space="preserve">Сила тяжести. Закон всемирного тяготения. Искусственные спутники Земли. </w:t>
      </w:r>
      <w:r w:rsidRPr="003F2015">
        <w:rPr>
          <w:rFonts w:ascii="Times New Roman" w:eastAsia="Times New Roman" w:hAnsi="Times New Roman" w:cs="Times New Roman"/>
          <w:i/>
          <w:iCs/>
          <w:spacing w:val="-1"/>
          <w:sz w:val="24"/>
          <w:szCs w:val="24"/>
        </w:rPr>
        <w:t xml:space="preserve">Вес </w:t>
      </w:r>
      <w:r w:rsidRPr="003F2015">
        <w:rPr>
          <w:rFonts w:ascii="Times New Roman" w:eastAsia="Times New Roman" w:hAnsi="Times New Roman" w:cs="Times New Roman"/>
          <w:i/>
          <w:iCs/>
          <w:sz w:val="24"/>
          <w:szCs w:val="24"/>
        </w:rPr>
        <w:t>тела. Невесомость. Геоцентрическая и гелиоцентрическая системы мира.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Сила трения.</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spacing w:val="-1"/>
          <w:sz w:val="24"/>
          <w:szCs w:val="24"/>
        </w:rPr>
        <w:t>Момент силы. Условия равновесия рычага</w:t>
      </w:r>
      <w:r w:rsidRPr="003F2015">
        <w:rPr>
          <w:rFonts w:ascii="Times New Roman" w:eastAsia="Times New Roman" w:hAnsi="Times New Roman" w:cs="Times New Roman"/>
          <w:i/>
          <w:iCs/>
          <w:spacing w:val="-1"/>
          <w:sz w:val="24"/>
          <w:szCs w:val="24"/>
        </w:rPr>
        <w:t>. Центр тяжести тела. Условия рав-</w:t>
      </w:r>
      <w:r w:rsidRPr="003F2015">
        <w:rPr>
          <w:rFonts w:ascii="Times New Roman" w:eastAsia="Times New Roman" w:hAnsi="Times New Roman" w:cs="Times New Roman"/>
          <w:i/>
          <w:iCs/>
          <w:sz w:val="24"/>
          <w:szCs w:val="24"/>
        </w:rPr>
        <w:t>новесия тел.</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Импульс. Закон сохранения импульса</w:t>
      </w:r>
      <w:r w:rsidRPr="003F2015">
        <w:rPr>
          <w:rFonts w:ascii="Times New Roman" w:eastAsia="Times New Roman" w:hAnsi="Times New Roman" w:cs="Times New Roman"/>
          <w:i/>
          <w:iCs/>
          <w:sz w:val="24"/>
          <w:szCs w:val="24"/>
        </w:rPr>
        <w:t>. Реактивное движение.</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spacing w:val="-1"/>
          <w:sz w:val="24"/>
          <w:szCs w:val="24"/>
        </w:rPr>
        <w:t>Работа. Мощность. Кинетическая энергия. Потенциальная энергия взаимодейст-</w:t>
      </w:r>
      <w:r w:rsidRPr="003F2015">
        <w:rPr>
          <w:rFonts w:ascii="Times New Roman" w:eastAsia="Times New Roman" w:hAnsi="Times New Roman" w:cs="Times New Roman"/>
          <w:sz w:val="24"/>
          <w:szCs w:val="24"/>
        </w:rPr>
        <w:t>вующих тел. Закон сохранения механической энергии</w:t>
      </w:r>
      <w:r w:rsidRPr="003F2015">
        <w:rPr>
          <w:rFonts w:ascii="Times New Roman" w:eastAsia="Times New Roman" w:hAnsi="Times New Roman" w:cs="Times New Roman"/>
          <w:i/>
          <w:iCs/>
          <w:sz w:val="24"/>
          <w:szCs w:val="24"/>
        </w:rPr>
        <w:t xml:space="preserve">. </w:t>
      </w:r>
      <w:r w:rsidRPr="003F2015">
        <w:rPr>
          <w:rFonts w:ascii="Times New Roman" w:eastAsia="Times New Roman" w:hAnsi="Times New Roman" w:cs="Times New Roman"/>
          <w:sz w:val="24"/>
          <w:szCs w:val="24"/>
        </w:rPr>
        <w:t>Простые механизмы. Коэффи-циент полезного действия. Методы измерения энергии, работы и мощности.</w:t>
      </w:r>
    </w:p>
    <w:p w:rsidR="003F2015" w:rsidRPr="003F2015" w:rsidRDefault="003F2015" w:rsidP="003F2015">
      <w:pPr>
        <w:shd w:val="clear" w:color="auto" w:fill="FFFFFF"/>
        <w:spacing w:after="0" w:line="240" w:lineRule="auto"/>
        <w:ind w:firstLine="710"/>
        <w:jc w:val="both"/>
        <w:rPr>
          <w:rFonts w:ascii="Times New Roman" w:hAnsi="Times New Roman" w:cs="Times New Roman"/>
          <w:sz w:val="24"/>
          <w:szCs w:val="24"/>
        </w:rPr>
      </w:pPr>
      <w:r w:rsidRPr="003F2015">
        <w:rPr>
          <w:rFonts w:ascii="Times New Roman" w:eastAsia="Times New Roman" w:hAnsi="Times New Roman" w:cs="Times New Roman"/>
          <w:spacing w:val="-1"/>
          <w:sz w:val="24"/>
          <w:szCs w:val="24"/>
        </w:rPr>
        <w:t>Давление. Атмосферное давление. Методы измерения давления. Закон Паскаля</w:t>
      </w:r>
      <w:r w:rsidRPr="003F2015">
        <w:rPr>
          <w:rFonts w:ascii="Times New Roman" w:eastAsia="Times New Roman" w:hAnsi="Times New Roman" w:cs="Times New Roman"/>
          <w:i/>
          <w:iCs/>
          <w:spacing w:val="-1"/>
          <w:sz w:val="24"/>
          <w:szCs w:val="24"/>
        </w:rPr>
        <w:t xml:space="preserve">. </w:t>
      </w:r>
      <w:r w:rsidRPr="003F2015">
        <w:rPr>
          <w:rFonts w:ascii="Times New Roman" w:eastAsia="Times New Roman" w:hAnsi="Times New Roman" w:cs="Times New Roman"/>
          <w:i/>
          <w:iCs/>
          <w:sz w:val="24"/>
          <w:szCs w:val="24"/>
        </w:rPr>
        <w:t>Гидравлические машины</w:t>
      </w:r>
      <w:r w:rsidRPr="003F2015">
        <w:rPr>
          <w:rFonts w:ascii="Times New Roman" w:eastAsia="Times New Roman" w:hAnsi="Times New Roman" w:cs="Times New Roman"/>
          <w:sz w:val="24"/>
          <w:szCs w:val="24"/>
        </w:rPr>
        <w:t xml:space="preserve">. Закон Архимеда. </w:t>
      </w:r>
      <w:r w:rsidRPr="003F2015">
        <w:rPr>
          <w:rFonts w:ascii="Times New Roman" w:eastAsia="Times New Roman" w:hAnsi="Times New Roman" w:cs="Times New Roman"/>
          <w:i/>
          <w:iCs/>
          <w:sz w:val="24"/>
          <w:szCs w:val="24"/>
        </w:rPr>
        <w:t>Условие плавания тел.</w:t>
      </w:r>
    </w:p>
    <w:p w:rsidR="003F2015" w:rsidRPr="003F2015" w:rsidRDefault="003F2015" w:rsidP="003F2015">
      <w:pPr>
        <w:shd w:val="clear" w:color="auto" w:fill="FFFFFF"/>
        <w:spacing w:after="0" w:line="240" w:lineRule="auto"/>
        <w:ind w:firstLine="710"/>
        <w:jc w:val="both"/>
        <w:rPr>
          <w:rFonts w:ascii="Times New Roman" w:hAnsi="Times New Roman" w:cs="Times New Roman"/>
          <w:sz w:val="24"/>
          <w:szCs w:val="24"/>
        </w:rPr>
      </w:pPr>
      <w:r w:rsidRPr="003F2015">
        <w:rPr>
          <w:rFonts w:ascii="Times New Roman" w:eastAsia="Times New Roman" w:hAnsi="Times New Roman" w:cs="Times New Roman"/>
          <w:spacing w:val="-1"/>
          <w:sz w:val="24"/>
          <w:szCs w:val="24"/>
        </w:rPr>
        <w:t xml:space="preserve">Механические колебания. </w:t>
      </w:r>
      <w:r w:rsidRPr="003F2015">
        <w:rPr>
          <w:rFonts w:ascii="Times New Roman" w:eastAsia="Times New Roman" w:hAnsi="Times New Roman" w:cs="Times New Roman"/>
          <w:i/>
          <w:iCs/>
          <w:spacing w:val="-1"/>
          <w:sz w:val="24"/>
          <w:szCs w:val="24"/>
        </w:rPr>
        <w:t>Период, частота и амплитуда колебаний. Период ко-</w:t>
      </w:r>
      <w:r w:rsidRPr="003F2015">
        <w:rPr>
          <w:rFonts w:ascii="Times New Roman" w:eastAsia="Times New Roman" w:hAnsi="Times New Roman" w:cs="Times New Roman"/>
          <w:i/>
          <w:iCs/>
          <w:sz w:val="24"/>
          <w:szCs w:val="24"/>
        </w:rPr>
        <w:t>лебаний математического и пружинного маятников.</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 xml:space="preserve">Механические волны. </w:t>
      </w:r>
      <w:r w:rsidRPr="003F2015">
        <w:rPr>
          <w:rFonts w:ascii="Times New Roman" w:eastAsia="Times New Roman" w:hAnsi="Times New Roman" w:cs="Times New Roman"/>
          <w:i/>
          <w:iCs/>
          <w:sz w:val="24"/>
          <w:szCs w:val="24"/>
        </w:rPr>
        <w:t>Длина волны</w:t>
      </w:r>
      <w:r w:rsidRPr="003F2015">
        <w:rPr>
          <w:rFonts w:ascii="Times New Roman" w:eastAsia="Times New Roman" w:hAnsi="Times New Roman" w:cs="Times New Roman"/>
          <w:sz w:val="24"/>
          <w:szCs w:val="24"/>
        </w:rPr>
        <w:t>. Звук.</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i/>
          <w:iCs/>
          <w:sz w:val="24"/>
          <w:szCs w:val="24"/>
        </w:rPr>
        <w:t>Демонстрации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Равномерное прямолинейное движение.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Относительность движения.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Равноускоренное движение.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Свободное падение тел в трубке Ньютона.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Направление скорости при равномерном движении по окружности.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Явление инерции.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Взаимодействие тел.</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Зависимость силы упругости от деформации пружины.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Сложение сил.</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Сила трения.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Второй закон Ньютона.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Третий закон Ньютона.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Невесомость.</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Закон сохранения импульса.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Реактивное движение.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Изменение энергии тела при совершении работы.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Превращения механической энергии из одной формы в другую.</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pacing w:val="-1"/>
          <w:sz w:val="24"/>
          <w:szCs w:val="24"/>
        </w:rPr>
        <w:t>Зависимость давления твердого тела на опору от действующей силы и площади опоры.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Обнаружение атмосферного давления.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атмосферного давления барометром - анероидом.</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Закон Паскаля.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Гидравлический пресс.</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Закон Архимеда.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Простые механизмы.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Механические колебания.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Механические волны.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Звуковые колебания.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Условия распространения звука.</w:t>
      </w:r>
    </w:p>
    <w:p w:rsidR="003F2015" w:rsidRPr="003F2015" w:rsidRDefault="003F2015" w:rsidP="003F2015">
      <w:pPr>
        <w:shd w:val="clear" w:color="auto" w:fill="FFFFFF"/>
        <w:spacing w:after="0" w:line="240" w:lineRule="auto"/>
        <w:jc w:val="both"/>
        <w:rPr>
          <w:rFonts w:ascii="Times New Roman" w:eastAsia="Times New Roman" w:hAnsi="Times New Roman" w:cs="Times New Roman"/>
          <w:b/>
          <w:bCs/>
          <w:i/>
          <w:iCs/>
          <w:sz w:val="24"/>
          <w:szCs w:val="24"/>
        </w:rPr>
      </w:pP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i/>
          <w:iCs/>
          <w:sz w:val="24"/>
          <w:szCs w:val="24"/>
        </w:rPr>
        <w:t>Лабораторные работы и опыты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скорости равномерного движения.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Изучение зависимости пути от времени при равномерном и равноускоренном движе-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нии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ускорения прямолинейного равноускоренного движения.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массы.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плотности твердого тела.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плотности жидкости.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силы динамометром.</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Сложение сил, направленных вдоль одной прямой.</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Сложение сил, направленных под углом.</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Исследование зависимости силы тяжести от массы тела.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lastRenderedPageBreak/>
        <w:t>Исследование зависимости силы упругости от удлинения пружины. Измерение жестко-</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сти пружины.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Исследование силы трения скольжения. Измерение коэффициента трения скольжения.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Исследование условий равновесия рычага.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Нахождение центра тяжести плоского тела.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Вычисление КПД наклонной плоскости.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кинетической энергии тела.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изменения потенциальной энергии тела.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мощности.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архимедовой силы.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Изучение условий плавания тел.</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Изучение зависимости периода колебаний маятника от длины нити.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ускорения свободного падения с помощью маятника.</w:t>
      </w:r>
    </w:p>
    <w:p w:rsidR="003F2015" w:rsidRPr="003F2015" w:rsidRDefault="003F2015" w:rsidP="003F2015">
      <w:pPr>
        <w:shd w:val="clear" w:color="auto" w:fill="FFFFFF"/>
        <w:spacing w:after="0" w:line="240" w:lineRule="auto"/>
        <w:jc w:val="both"/>
        <w:rPr>
          <w:rFonts w:ascii="Times New Roman" w:eastAsia="Times New Roman" w:hAnsi="Times New Roman" w:cs="Times New Roman"/>
          <w:sz w:val="24"/>
          <w:szCs w:val="24"/>
        </w:rPr>
      </w:pPr>
      <w:r w:rsidRPr="003F2015">
        <w:rPr>
          <w:rFonts w:ascii="Times New Roman" w:eastAsia="Times New Roman" w:hAnsi="Times New Roman" w:cs="Times New Roman"/>
          <w:sz w:val="24"/>
          <w:szCs w:val="24"/>
        </w:rPr>
        <w:t>Изучение зависимости периода колебаний груза на пружине от массы груза.</w:t>
      </w:r>
    </w:p>
    <w:p w:rsidR="003F2015" w:rsidRPr="003F2015" w:rsidRDefault="003F2015" w:rsidP="003F2015">
      <w:pPr>
        <w:shd w:val="clear" w:color="auto" w:fill="FFFFFF"/>
        <w:spacing w:after="0" w:line="240" w:lineRule="auto"/>
        <w:jc w:val="both"/>
        <w:rPr>
          <w:rFonts w:ascii="Times New Roman" w:eastAsia="Times New Roman" w:hAnsi="Times New Roman" w:cs="Times New Roman"/>
          <w:sz w:val="24"/>
          <w:szCs w:val="24"/>
        </w:rPr>
      </w:pPr>
      <w:r w:rsidRPr="003F2015">
        <w:rPr>
          <w:rFonts w:ascii="Times New Roman" w:eastAsia="Times New Roman" w:hAnsi="Times New Roman" w:cs="Times New Roman"/>
          <w:spacing w:val="-1"/>
          <w:sz w:val="24"/>
          <w:szCs w:val="24"/>
        </w:rPr>
        <w:t xml:space="preserve"> Время проведения лабораторной работы может варьироваться от 10 до 45 мин</w:t>
      </w:r>
      <w:r w:rsidRPr="003F2015">
        <w:rPr>
          <w:rFonts w:ascii="Times New Roman" w:eastAsia="Times New Roman" w:hAnsi="Times New Roman" w:cs="Times New Roman"/>
          <w:sz w:val="24"/>
          <w:szCs w:val="24"/>
        </w:rPr>
        <w:t xml:space="preserve"> </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sz w:val="24"/>
          <w:szCs w:val="24"/>
        </w:rPr>
        <w:t xml:space="preserve">Тепловые явления </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w:t>
      </w:r>
    </w:p>
    <w:p w:rsidR="003F2015" w:rsidRPr="003F2015" w:rsidRDefault="003F2015" w:rsidP="003F2015">
      <w:pPr>
        <w:shd w:val="clear" w:color="auto" w:fill="FFFFFF"/>
        <w:spacing w:after="0" w:line="240" w:lineRule="auto"/>
        <w:ind w:firstLine="710"/>
        <w:jc w:val="both"/>
        <w:rPr>
          <w:rFonts w:ascii="Times New Roman" w:hAnsi="Times New Roman" w:cs="Times New Roman"/>
          <w:sz w:val="24"/>
          <w:szCs w:val="24"/>
        </w:rPr>
      </w:pPr>
      <w:r w:rsidRPr="003F2015">
        <w:rPr>
          <w:rFonts w:ascii="Times New Roman" w:eastAsia="Times New Roman" w:hAnsi="Times New Roman" w:cs="Times New Roman"/>
          <w:sz w:val="24"/>
          <w:szCs w:val="24"/>
        </w:rPr>
        <w:t>Тепловое движение. Тепловое равновесие. Температура и ее измерение. Связь температуры со средней скоростью теплового хаотического движения частиц.</w:t>
      </w:r>
    </w:p>
    <w:p w:rsidR="003F2015" w:rsidRPr="003F2015" w:rsidRDefault="003F2015" w:rsidP="003F2015">
      <w:pPr>
        <w:shd w:val="clear" w:color="auto" w:fill="FFFFFF"/>
        <w:spacing w:after="0" w:line="240" w:lineRule="auto"/>
        <w:ind w:firstLine="710"/>
        <w:jc w:val="both"/>
        <w:rPr>
          <w:rFonts w:ascii="Times New Roman" w:hAnsi="Times New Roman" w:cs="Times New Roman"/>
          <w:sz w:val="24"/>
          <w:szCs w:val="24"/>
        </w:rPr>
      </w:pPr>
      <w:r w:rsidRPr="003F2015">
        <w:rPr>
          <w:rFonts w:ascii="Times New Roman" w:eastAsia="Times New Roman" w:hAnsi="Times New Roman" w:cs="Times New Roman"/>
          <w:spacing w:val="-1"/>
          <w:sz w:val="24"/>
          <w:szCs w:val="24"/>
        </w:rPr>
        <w:t xml:space="preserve">Внутренняя энергия. Работа и теплопередача как способы изменения внутренней </w:t>
      </w:r>
      <w:r w:rsidRPr="003F2015">
        <w:rPr>
          <w:rFonts w:ascii="Times New Roman" w:eastAsia="Times New Roman" w:hAnsi="Times New Roman" w:cs="Times New Roman"/>
          <w:sz w:val="24"/>
          <w:szCs w:val="24"/>
        </w:rPr>
        <w:t>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p>
    <w:p w:rsidR="003F2015" w:rsidRPr="003F2015" w:rsidRDefault="003F2015" w:rsidP="003F2015">
      <w:pPr>
        <w:shd w:val="clear" w:color="auto" w:fill="FFFFFF"/>
        <w:spacing w:after="0" w:line="240" w:lineRule="auto"/>
        <w:ind w:firstLine="283"/>
        <w:jc w:val="both"/>
        <w:rPr>
          <w:rFonts w:ascii="Times New Roman" w:hAnsi="Times New Roman" w:cs="Times New Roman"/>
          <w:sz w:val="24"/>
          <w:szCs w:val="24"/>
        </w:rPr>
      </w:pPr>
      <w:r w:rsidRPr="003F2015">
        <w:rPr>
          <w:rFonts w:ascii="Times New Roman" w:eastAsia="Times New Roman" w:hAnsi="Times New Roman" w:cs="Times New Roman"/>
          <w:sz w:val="24"/>
          <w:szCs w:val="24"/>
        </w:rPr>
        <w:t>Испарение и конденсация. Насыщенный пар. Влажность воздуха. Кипение</w:t>
      </w:r>
      <w:r w:rsidRPr="003F2015">
        <w:rPr>
          <w:rFonts w:ascii="Times New Roman" w:eastAsia="Times New Roman" w:hAnsi="Times New Roman" w:cs="Times New Roman"/>
          <w:i/>
          <w:iCs/>
          <w:sz w:val="24"/>
          <w:szCs w:val="24"/>
        </w:rPr>
        <w:t xml:space="preserve">. Зависи-мость температуры кипения от давления. </w:t>
      </w:r>
      <w:r w:rsidRPr="003F2015">
        <w:rPr>
          <w:rFonts w:ascii="Times New Roman" w:eastAsia="Times New Roman" w:hAnsi="Times New Roman" w:cs="Times New Roman"/>
          <w:sz w:val="24"/>
          <w:szCs w:val="24"/>
        </w:rPr>
        <w:t xml:space="preserve">Плавление и кристаллизация. </w:t>
      </w:r>
      <w:r w:rsidRPr="003F2015">
        <w:rPr>
          <w:rFonts w:ascii="Times New Roman" w:eastAsia="Times New Roman" w:hAnsi="Times New Roman" w:cs="Times New Roman"/>
          <w:i/>
          <w:iCs/>
          <w:sz w:val="24"/>
          <w:szCs w:val="24"/>
        </w:rPr>
        <w:t xml:space="preserve">Удельная теплота плавления и парообразования. Удельная теплота сгорания. </w:t>
      </w:r>
      <w:r w:rsidRPr="003F2015">
        <w:rPr>
          <w:rFonts w:ascii="Times New Roman" w:eastAsia="Times New Roman" w:hAnsi="Times New Roman" w:cs="Times New Roman"/>
          <w:sz w:val="24"/>
          <w:szCs w:val="24"/>
        </w:rPr>
        <w:t>Расчет количества теплоты при теплообмене.</w:t>
      </w:r>
    </w:p>
    <w:p w:rsidR="003F2015" w:rsidRPr="003F2015" w:rsidRDefault="003F2015" w:rsidP="003F2015">
      <w:pPr>
        <w:shd w:val="clear" w:color="auto" w:fill="FFFFFF"/>
        <w:spacing w:after="0" w:line="240" w:lineRule="auto"/>
        <w:ind w:firstLine="283"/>
        <w:jc w:val="both"/>
        <w:rPr>
          <w:rFonts w:ascii="Times New Roman" w:hAnsi="Times New Roman" w:cs="Times New Roman"/>
          <w:sz w:val="24"/>
          <w:szCs w:val="24"/>
        </w:rPr>
      </w:pPr>
      <w:r w:rsidRPr="003F2015">
        <w:rPr>
          <w:rFonts w:ascii="Times New Roman" w:eastAsia="Times New Roman" w:hAnsi="Times New Roman" w:cs="Times New Roman"/>
          <w:sz w:val="24"/>
          <w:szCs w:val="24"/>
        </w:rPr>
        <w:t xml:space="preserve">Принципы работы тепловых двигателей. </w:t>
      </w:r>
      <w:r w:rsidRPr="003F2015">
        <w:rPr>
          <w:rFonts w:ascii="Times New Roman" w:eastAsia="Times New Roman" w:hAnsi="Times New Roman" w:cs="Times New Roman"/>
          <w:i/>
          <w:iCs/>
          <w:sz w:val="24"/>
          <w:szCs w:val="24"/>
        </w:rPr>
        <w:t>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3F2015" w:rsidRPr="003F2015" w:rsidRDefault="003F2015" w:rsidP="003F2015">
      <w:pPr>
        <w:shd w:val="clear" w:color="auto" w:fill="FFFFFF"/>
        <w:spacing w:after="0" w:line="240" w:lineRule="auto"/>
        <w:ind w:firstLine="854"/>
        <w:jc w:val="both"/>
        <w:rPr>
          <w:rFonts w:ascii="Times New Roman" w:hAnsi="Times New Roman" w:cs="Times New Roman"/>
          <w:sz w:val="24"/>
          <w:szCs w:val="24"/>
        </w:rPr>
      </w:pPr>
      <w:r w:rsidRPr="003F2015">
        <w:rPr>
          <w:rFonts w:ascii="Times New Roman" w:eastAsia="Times New Roman" w:hAnsi="Times New Roman" w:cs="Times New Roman"/>
          <w:sz w:val="24"/>
          <w:szCs w:val="24"/>
        </w:rPr>
        <w:t xml:space="preserve">Преобразования энергии в тепловых машинах. </w:t>
      </w:r>
      <w:r w:rsidRPr="003F2015">
        <w:rPr>
          <w:rFonts w:ascii="Times New Roman" w:eastAsia="Times New Roman" w:hAnsi="Times New Roman" w:cs="Times New Roman"/>
          <w:i/>
          <w:iCs/>
          <w:sz w:val="24"/>
          <w:szCs w:val="24"/>
        </w:rPr>
        <w:t>Экологические проблемы ис-пользования тепловых машин.</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i/>
          <w:iCs/>
          <w:sz w:val="24"/>
          <w:szCs w:val="24"/>
        </w:rPr>
        <w:t>Демонстрации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Сжимаемость газов.</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Диффузия в газах и жидкостях.</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Модель хаотического движения молекул.</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Модель броуновского движения.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Сохранение объема жидкости при изменении формы сосуда.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Сцепление свинцовых цилиндров.</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Принцип действия термометра.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Изменение внутренней энергии тела при совершении работы и при теплопередаче.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Теплопроводность различных материалов.</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Конвекция в жидкостях и газах.</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Теплопередача путем излучения.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Сравнение удельных теплоемкостей различных веществ.</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Явление испарения.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Кипение воды.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Постоянство температуры кипения жидкости.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Явления плавления и кристаллизации.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влажности воздуха психрометром или гигрометром.</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Устройство четырехтактного двигателя внутреннего сгорания.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Устройство паровой турбины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i/>
          <w:iCs/>
          <w:sz w:val="24"/>
          <w:szCs w:val="24"/>
        </w:rPr>
        <w:t>Лабораторные работы и опыты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lastRenderedPageBreak/>
        <w:t>Исследование изменения со временем температуры остывающей воды.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Изучение явления теплообмена.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удельной теплоемкости вещества.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влажности воздуха.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Исследование зависимости объема газа от давления при постоянной температуре.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sz w:val="24"/>
          <w:szCs w:val="24"/>
        </w:rPr>
        <w:t xml:space="preserve">Электрические и магнитные явления </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spacing w:val="-1"/>
          <w:sz w:val="24"/>
          <w:szCs w:val="24"/>
        </w:rPr>
        <w:t>Электризация тел. Электрический заряд. Два вида электрических зарядов. Взаи-</w:t>
      </w:r>
      <w:r w:rsidRPr="003F2015">
        <w:rPr>
          <w:rFonts w:ascii="Times New Roman" w:eastAsia="Times New Roman" w:hAnsi="Times New Roman" w:cs="Times New Roman"/>
          <w:sz w:val="24"/>
          <w:szCs w:val="24"/>
        </w:rPr>
        <w:t>модействие зарядов. Закон сохранения электрического заряда</w:t>
      </w:r>
      <w:r w:rsidRPr="003F2015">
        <w:rPr>
          <w:rFonts w:ascii="Times New Roman" w:eastAsia="Times New Roman" w:hAnsi="Times New Roman" w:cs="Times New Roman"/>
          <w:i/>
          <w:iCs/>
          <w:sz w:val="24"/>
          <w:szCs w:val="24"/>
        </w:rPr>
        <w:t>.</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sz w:val="24"/>
          <w:szCs w:val="24"/>
        </w:rPr>
        <w:t>Электрическое поле. Действие электрического поля на электрические заряды</w:t>
      </w:r>
      <w:r w:rsidRPr="003F2015">
        <w:rPr>
          <w:rFonts w:ascii="Times New Roman" w:eastAsia="Times New Roman" w:hAnsi="Times New Roman" w:cs="Times New Roman"/>
          <w:i/>
          <w:iCs/>
          <w:sz w:val="24"/>
          <w:szCs w:val="24"/>
        </w:rPr>
        <w:t>. Проводники, диэлектрики и полупроводники. Конденсатор. Энергия электрического поля конденсатора.</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sz w:val="24"/>
          <w:szCs w:val="24"/>
        </w:rPr>
        <w:t xml:space="preserve">Постоянный электрический ток. </w:t>
      </w:r>
      <w:r w:rsidRPr="003F2015">
        <w:rPr>
          <w:rFonts w:ascii="Times New Roman" w:eastAsia="Times New Roman" w:hAnsi="Times New Roman" w:cs="Times New Roman"/>
          <w:i/>
          <w:iCs/>
          <w:sz w:val="24"/>
          <w:szCs w:val="24"/>
        </w:rPr>
        <w:t xml:space="preserve">Источники постоянного тока. </w:t>
      </w:r>
      <w:r w:rsidRPr="003F2015">
        <w:rPr>
          <w:rFonts w:ascii="Times New Roman" w:eastAsia="Times New Roman" w:hAnsi="Times New Roman" w:cs="Times New Roman"/>
          <w:sz w:val="24"/>
          <w:szCs w:val="24"/>
        </w:rPr>
        <w:t>Действия элек-трического тока. Сила тока. Напряжение. Электрическое сопротивление</w:t>
      </w:r>
      <w:r w:rsidRPr="003F2015">
        <w:rPr>
          <w:rFonts w:ascii="Times New Roman" w:eastAsia="Times New Roman" w:hAnsi="Times New Roman" w:cs="Times New Roman"/>
          <w:i/>
          <w:iCs/>
          <w:sz w:val="24"/>
          <w:szCs w:val="24"/>
        </w:rPr>
        <w:t xml:space="preserve">. </w:t>
      </w:r>
      <w:r w:rsidRPr="003F2015">
        <w:rPr>
          <w:rFonts w:ascii="Times New Roman" w:eastAsia="Times New Roman" w:hAnsi="Times New Roman" w:cs="Times New Roman"/>
          <w:sz w:val="24"/>
          <w:szCs w:val="24"/>
        </w:rPr>
        <w:t xml:space="preserve">Электриче-ская цепь. Закон Ома для участка электрической цепи. </w:t>
      </w:r>
      <w:r w:rsidRPr="003F2015">
        <w:rPr>
          <w:rFonts w:ascii="Times New Roman" w:eastAsia="Times New Roman" w:hAnsi="Times New Roman" w:cs="Times New Roman"/>
          <w:i/>
          <w:iCs/>
          <w:sz w:val="24"/>
          <w:szCs w:val="24"/>
        </w:rPr>
        <w:t>Последовательное и параллель-ное соединения проводников</w:t>
      </w:r>
      <w:r w:rsidRPr="003F2015">
        <w:rPr>
          <w:rFonts w:ascii="Times New Roman" w:eastAsia="Times New Roman" w:hAnsi="Times New Roman" w:cs="Times New Roman"/>
          <w:sz w:val="24"/>
          <w:szCs w:val="24"/>
        </w:rPr>
        <w:t>. Работа и мощность электрического тока. Закон Джоуля-</w:t>
      </w:r>
      <w:r w:rsidRPr="003F2015">
        <w:rPr>
          <w:rFonts w:ascii="Times New Roman" w:eastAsia="Times New Roman" w:hAnsi="Times New Roman" w:cs="Times New Roman"/>
          <w:spacing w:val="-1"/>
          <w:sz w:val="24"/>
          <w:szCs w:val="24"/>
        </w:rPr>
        <w:t xml:space="preserve">Ленца. </w:t>
      </w:r>
      <w:r w:rsidRPr="003F2015">
        <w:rPr>
          <w:rFonts w:ascii="Times New Roman" w:eastAsia="Times New Roman" w:hAnsi="Times New Roman" w:cs="Times New Roman"/>
          <w:i/>
          <w:iCs/>
          <w:spacing w:val="-1"/>
          <w:sz w:val="24"/>
          <w:szCs w:val="24"/>
        </w:rPr>
        <w:t xml:space="preserve">Носители электрических зарядов в металлах, полупроводниках, электролитах и </w:t>
      </w:r>
      <w:r w:rsidRPr="003F2015">
        <w:rPr>
          <w:rFonts w:ascii="Times New Roman" w:eastAsia="Times New Roman" w:hAnsi="Times New Roman" w:cs="Times New Roman"/>
          <w:i/>
          <w:iCs/>
          <w:sz w:val="24"/>
          <w:szCs w:val="24"/>
        </w:rPr>
        <w:t>газах. Полупроводниковые приборы.</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sz w:val="24"/>
          <w:szCs w:val="24"/>
        </w:rPr>
        <w:t xml:space="preserve">Опыт Эрстеда. Магнитное поле тока. Взаимодействие постоянных магнитов. </w:t>
      </w:r>
      <w:r w:rsidRPr="003F2015">
        <w:rPr>
          <w:rFonts w:ascii="Times New Roman" w:eastAsia="Times New Roman" w:hAnsi="Times New Roman" w:cs="Times New Roman"/>
          <w:i/>
          <w:iCs/>
          <w:sz w:val="24"/>
          <w:szCs w:val="24"/>
        </w:rPr>
        <w:t>Магнитное поле Земли. Электромагнит</w:t>
      </w:r>
      <w:r w:rsidRPr="003F2015">
        <w:rPr>
          <w:rFonts w:ascii="Times New Roman" w:eastAsia="Times New Roman" w:hAnsi="Times New Roman" w:cs="Times New Roman"/>
          <w:sz w:val="24"/>
          <w:szCs w:val="24"/>
        </w:rPr>
        <w:t>. Действие магнитного поля на проводник с током. Сила Ампера</w:t>
      </w:r>
      <w:r w:rsidRPr="003F2015">
        <w:rPr>
          <w:rFonts w:ascii="Times New Roman" w:eastAsia="Times New Roman" w:hAnsi="Times New Roman" w:cs="Times New Roman"/>
          <w:i/>
          <w:iCs/>
          <w:sz w:val="24"/>
          <w:szCs w:val="24"/>
        </w:rPr>
        <w:t>. Электродвигатель</w:t>
      </w:r>
      <w:r w:rsidRPr="003F2015">
        <w:rPr>
          <w:rFonts w:ascii="Times New Roman" w:eastAsia="Times New Roman" w:hAnsi="Times New Roman" w:cs="Times New Roman"/>
          <w:sz w:val="24"/>
          <w:szCs w:val="24"/>
        </w:rPr>
        <w:t xml:space="preserve">. </w:t>
      </w:r>
      <w:r w:rsidRPr="003F2015">
        <w:rPr>
          <w:rFonts w:ascii="Times New Roman" w:eastAsia="Times New Roman" w:hAnsi="Times New Roman" w:cs="Times New Roman"/>
          <w:i/>
          <w:iCs/>
          <w:sz w:val="24"/>
          <w:szCs w:val="24"/>
        </w:rPr>
        <w:t>Электромагнитное реле.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i/>
          <w:iCs/>
          <w:sz w:val="24"/>
          <w:szCs w:val="24"/>
        </w:rPr>
        <w:t>Демонстрации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Электризация тел.</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Два рода электрических зарядов.</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Устройство и действие электроскопа.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Проводники и изоляторы.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Электризация через влияние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Перенос электрического заряда с одного тела на другое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Закон сохранения электрического заряда.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Устройство конденсатора.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Энергия заряженного конденсатора.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Источники постоянного тока.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Составление электрической цепи.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Электрический ток в электролитах. Электролиз.</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Электрический ток в полупроводниках. Электрические свойства полупроводников.</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Электрический разряд в газах.</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силы тока амперметром.</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Наблюдение постоянства силы тока на разных участках неразветвленной электриче-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ской цепи.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силы тока в разветвленной электрической цепи.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напряжения вольтметром.</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Изучение зависимости электрического сопротивления проводника от его длины, пло-</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щади поперечного сечения и материала. Удельное сопротивление.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Реостат и магазин сопротивлений.</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напряжений в последовательной электрической цепи.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Зависимость силы тока от напряжения на участке электрической цепи.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Опыт Эрстеда.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Магнитное поле тока.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Действие магнитного поля на проводник с током.</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Устройство электродвигателя.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i/>
          <w:iCs/>
          <w:sz w:val="24"/>
          <w:szCs w:val="24"/>
        </w:rPr>
        <w:t>Лабораторные работы и опыты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Наблюдение электрического взаимодействия тел</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Сборка электрической цепи и измерение силы тока и напряжения.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Исследование зависимости силы тока в проводнике от напряжения на его концах при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постоянном сопротивлении.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Исследование зависимости силы тока в электрической цепи от сопротивления при по-</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стоянном напряжении.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lastRenderedPageBreak/>
        <w:t>Изучение последовательного соединения проводников</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Изучение параллельного соединения проводников</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сопротивление при помощи амперметра и вольтметра.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Изучение зависимости электрического сопротивления проводника от его длины, пло-</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щади поперечного сечения и материала. Удельное сопротивление.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работы и мощности электрического тока.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Изучение электрических свойств жидкостей.</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Изготовление гальванического элемента.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Изучение взаимодействия постоянных магнитов.</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Исследование магнитного поля прямого проводника и катушки с током.</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Исследование явления намагничивания железа.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Изучение принципа действия электромагнитного реле.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Изучение действия магнитного поля на проводник с током. Изучение принципа действия электродвигателя.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sz w:val="24"/>
          <w:szCs w:val="24"/>
        </w:rPr>
        <w:t xml:space="preserve">Электромагнитные колебания и волны </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sz w:val="24"/>
          <w:szCs w:val="24"/>
        </w:rPr>
        <w:t>Электромагнитная индукция. Опыты Фарадея</w:t>
      </w:r>
      <w:r w:rsidRPr="003F2015">
        <w:rPr>
          <w:rFonts w:ascii="Times New Roman" w:eastAsia="Times New Roman" w:hAnsi="Times New Roman" w:cs="Times New Roman"/>
          <w:i/>
          <w:iCs/>
          <w:sz w:val="24"/>
          <w:szCs w:val="24"/>
        </w:rPr>
        <w:t xml:space="preserve">. </w:t>
      </w:r>
      <w:r w:rsidRPr="003F2015">
        <w:rPr>
          <w:rFonts w:ascii="Times New Roman" w:eastAsia="Times New Roman" w:hAnsi="Times New Roman" w:cs="Times New Roman"/>
          <w:sz w:val="24"/>
          <w:szCs w:val="24"/>
        </w:rPr>
        <w:t xml:space="preserve">Правило Ленца. Самоиндукция. </w:t>
      </w:r>
      <w:r w:rsidRPr="003F2015">
        <w:rPr>
          <w:rFonts w:ascii="Times New Roman" w:eastAsia="Times New Roman" w:hAnsi="Times New Roman" w:cs="Times New Roman"/>
          <w:i/>
          <w:iCs/>
          <w:sz w:val="24"/>
          <w:szCs w:val="24"/>
        </w:rPr>
        <w:t>Электрогенератор.</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sz w:val="24"/>
          <w:szCs w:val="24"/>
        </w:rPr>
        <w:t>Переменный ток</w:t>
      </w:r>
      <w:r w:rsidRPr="003F2015">
        <w:rPr>
          <w:rFonts w:ascii="Times New Roman" w:eastAsia="Times New Roman" w:hAnsi="Times New Roman" w:cs="Times New Roman"/>
          <w:i/>
          <w:iCs/>
          <w:sz w:val="24"/>
          <w:szCs w:val="24"/>
        </w:rPr>
        <w:t>. Трансформатор. Передача электрической энергии на рас-стояние.</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i/>
          <w:iCs/>
          <w:sz w:val="24"/>
          <w:szCs w:val="24"/>
        </w:rPr>
        <w:t xml:space="preserve">Колебательный контур. Электромагнитные колебания. Электромагнитные волны и их свойства. </w:t>
      </w:r>
      <w:r w:rsidRPr="003F2015">
        <w:rPr>
          <w:rFonts w:ascii="Times New Roman" w:eastAsia="Times New Roman" w:hAnsi="Times New Roman" w:cs="Times New Roman"/>
          <w:sz w:val="24"/>
          <w:szCs w:val="24"/>
        </w:rPr>
        <w:t xml:space="preserve">Скорость распространения электромагнитных волн. </w:t>
      </w:r>
      <w:r w:rsidRPr="003F2015">
        <w:rPr>
          <w:rFonts w:ascii="Times New Roman" w:eastAsia="Times New Roman" w:hAnsi="Times New Roman" w:cs="Times New Roman"/>
          <w:i/>
          <w:iCs/>
          <w:sz w:val="24"/>
          <w:szCs w:val="24"/>
        </w:rPr>
        <w:t>Принципы радиосвязи и телевидения.</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i/>
          <w:iCs/>
          <w:sz w:val="24"/>
          <w:szCs w:val="24"/>
        </w:rPr>
        <w:t>Свет - электромагнитная волна</w:t>
      </w:r>
      <w:r w:rsidRPr="003F2015">
        <w:rPr>
          <w:rFonts w:ascii="Times New Roman" w:eastAsia="Times New Roman" w:hAnsi="Times New Roman" w:cs="Times New Roman"/>
          <w:sz w:val="24"/>
          <w:szCs w:val="24"/>
        </w:rPr>
        <w:t xml:space="preserve">. Дисперсия света. </w:t>
      </w:r>
      <w:r w:rsidRPr="003F2015">
        <w:rPr>
          <w:rFonts w:ascii="Times New Roman" w:eastAsia="Times New Roman" w:hAnsi="Times New Roman" w:cs="Times New Roman"/>
          <w:i/>
          <w:iCs/>
          <w:sz w:val="24"/>
          <w:szCs w:val="24"/>
        </w:rPr>
        <w:t>Влияние электромагнитных излучений на живые организмы.</w:t>
      </w:r>
    </w:p>
    <w:p w:rsidR="003F2015" w:rsidRPr="003F2015" w:rsidRDefault="003F2015" w:rsidP="003F2015">
      <w:pPr>
        <w:shd w:val="clear" w:color="auto" w:fill="FFFFFF"/>
        <w:spacing w:after="0" w:line="240" w:lineRule="auto"/>
        <w:ind w:firstLine="720"/>
        <w:jc w:val="both"/>
        <w:rPr>
          <w:rFonts w:ascii="Times New Roman" w:hAnsi="Times New Roman" w:cs="Times New Roman"/>
          <w:sz w:val="24"/>
          <w:szCs w:val="24"/>
        </w:rPr>
      </w:pPr>
      <w:r w:rsidRPr="003F2015">
        <w:rPr>
          <w:rFonts w:ascii="Times New Roman" w:eastAsia="Times New Roman" w:hAnsi="Times New Roman" w:cs="Times New Roman"/>
          <w:sz w:val="24"/>
          <w:szCs w:val="24"/>
        </w:rPr>
        <w:t>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w:t>
      </w:r>
      <w:r w:rsidRPr="003F2015">
        <w:rPr>
          <w:rFonts w:ascii="Times New Roman" w:eastAsia="Times New Roman" w:hAnsi="Times New Roman" w:cs="Times New Roman"/>
          <w:i/>
          <w:iCs/>
          <w:sz w:val="24"/>
          <w:szCs w:val="24"/>
        </w:rPr>
        <w:t>.</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i/>
          <w:iCs/>
          <w:sz w:val="24"/>
          <w:szCs w:val="24"/>
        </w:rPr>
        <w:t>Демонстрации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Электромагнитная индукция.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Правило Ленца.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Самоиндукция.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Получение переменного тока при вращении витка в магнитном поле.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Устройство генератора постоянного тока.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Устройство генератора переменного тока.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Устройство трансформатора.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Передача электрической энергии.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Электромагнитные колебания.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Свойства электромагнитных волн.</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Принцип действия микрофона и громкоговорителя.</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Принципы радиосвязи.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Источники света.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Прямолинейное распространение света.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Закон отражения света.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Изображение в плоском зеркале.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Преломление света.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Ход лучей в собирающей линзе.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Ход лучей в рассеивающей линзе.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Получение изображений с помощью линз.</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Принцип действия проекционного аппарата и фотоаппарата.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Модель глаза.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Дисперсия белого света.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Получение белого света при сложении света разных цветов.</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i/>
          <w:iCs/>
          <w:sz w:val="24"/>
          <w:szCs w:val="24"/>
        </w:rPr>
        <w:t>Лабораторные работы и опыты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Изучение явления электромагнитной индукции.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Изучение принципа действия трансформатора.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Изучение явления распространения света.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lastRenderedPageBreak/>
        <w:t>Исследование зависимости угла отражения от угла падения света.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Изучение свойств изображения в плоском зеркале.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Исследование зависимости угла преломления от угла падения света.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Измерение фокусного расстояния собирающей линзы.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Получение изображений с помощью собирающей линзы.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Наблюдение явления дисперсии света.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sz w:val="24"/>
          <w:szCs w:val="24"/>
        </w:rPr>
        <w:t xml:space="preserve">Квантовые явления </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eastAsia="Times New Roman" w:hAnsi="Times New Roman" w:cs="Times New Roman"/>
          <w:sz w:val="24"/>
          <w:szCs w:val="24"/>
        </w:rPr>
        <w:t xml:space="preserve">Опыты Резерфорда. Планетарная модель атома. </w:t>
      </w:r>
      <w:r w:rsidRPr="003F2015">
        <w:rPr>
          <w:rFonts w:ascii="Times New Roman" w:eastAsia="Times New Roman" w:hAnsi="Times New Roman" w:cs="Times New Roman"/>
          <w:i/>
          <w:iCs/>
          <w:sz w:val="24"/>
          <w:szCs w:val="24"/>
        </w:rPr>
        <w:t>Линейчатые оптические спек-тры. Поглощение и испускание света атомами.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 xml:space="preserve">Состав атомного ядра. </w:t>
      </w:r>
      <w:r w:rsidRPr="003F2015">
        <w:rPr>
          <w:rFonts w:ascii="Times New Roman" w:eastAsia="Times New Roman" w:hAnsi="Times New Roman" w:cs="Times New Roman"/>
          <w:i/>
          <w:iCs/>
          <w:sz w:val="24"/>
          <w:szCs w:val="24"/>
        </w:rPr>
        <w:t>Зарядовое и массовое числа</w:t>
      </w:r>
      <w:r w:rsidRPr="003F2015">
        <w:rPr>
          <w:rFonts w:ascii="Times New Roman" w:eastAsia="Times New Roman" w:hAnsi="Times New Roman" w:cs="Times New Roman"/>
          <w:sz w:val="24"/>
          <w:szCs w:val="24"/>
        </w:rPr>
        <w:t>.</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eastAsia="Times New Roman" w:hAnsi="Times New Roman" w:cs="Times New Roman"/>
          <w:i/>
          <w:iCs/>
          <w:sz w:val="24"/>
          <w:szCs w:val="24"/>
        </w:rPr>
        <w:t xml:space="preserve">Ядерные силы. Энергия связи атомных ядер. </w:t>
      </w:r>
      <w:r w:rsidRPr="003F2015">
        <w:rPr>
          <w:rFonts w:ascii="Times New Roman" w:eastAsia="Times New Roman" w:hAnsi="Times New Roman" w:cs="Times New Roman"/>
          <w:sz w:val="24"/>
          <w:szCs w:val="24"/>
        </w:rPr>
        <w:t>Радиоактивность. Альфа-, бета- и гамма-излучения</w:t>
      </w:r>
      <w:r w:rsidRPr="003F2015">
        <w:rPr>
          <w:rFonts w:ascii="Times New Roman" w:eastAsia="Times New Roman" w:hAnsi="Times New Roman" w:cs="Times New Roman"/>
          <w:i/>
          <w:iCs/>
          <w:sz w:val="24"/>
          <w:szCs w:val="24"/>
        </w:rPr>
        <w:t>. Период полураспада</w:t>
      </w:r>
      <w:r w:rsidRPr="003F2015">
        <w:rPr>
          <w:rFonts w:ascii="Times New Roman" w:eastAsia="Times New Roman" w:hAnsi="Times New Roman" w:cs="Times New Roman"/>
          <w:sz w:val="24"/>
          <w:szCs w:val="24"/>
        </w:rPr>
        <w:t xml:space="preserve">. </w:t>
      </w:r>
      <w:r w:rsidRPr="003F2015">
        <w:rPr>
          <w:rFonts w:ascii="Times New Roman" w:eastAsia="Times New Roman" w:hAnsi="Times New Roman" w:cs="Times New Roman"/>
          <w:i/>
          <w:iCs/>
          <w:sz w:val="24"/>
          <w:szCs w:val="24"/>
        </w:rPr>
        <w:t>Методы регистрации ядерных излучений.</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eastAsia="Times New Roman" w:hAnsi="Times New Roman" w:cs="Times New Roman"/>
          <w:sz w:val="24"/>
          <w:szCs w:val="24"/>
        </w:rPr>
        <w:t>Ядерные реакции</w:t>
      </w:r>
      <w:r w:rsidRPr="003F2015">
        <w:rPr>
          <w:rFonts w:ascii="Times New Roman" w:eastAsia="Times New Roman" w:hAnsi="Times New Roman" w:cs="Times New Roman"/>
          <w:i/>
          <w:iCs/>
          <w:sz w:val="24"/>
          <w:szCs w:val="24"/>
        </w:rPr>
        <w:t>. Деление и синтез ядер. Источники энергии Солнца и звезд. Ядерная энергетика.</w:t>
      </w:r>
    </w:p>
    <w:p w:rsidR="003F2015" w:rsidRPr="003F2015" w:rsidRDefault="003F2015" w:rsidP="003F2015">
      <w:pPr>
        <w:shd w:val="clear" w:color="auto" w:fill="FFFFFF"/>
        <w:spacing w:after="0" w:line="240" w:lineRule="auto"/>
        <w:ind w:firstLine="571"/>
        <w:jc w:val="both"/>
        <w:rPr>
          <w:rFonts w:ascii="Times New Roman" w:hAnsi="Times New Roman" w:cs="Times New Roman"/>
          <w:sz w:val="24"/>
          <w:szCs w:val="24"/>
        </w:rPr>
      </w:pPr>
      <w:r w:rsidRPr="003F2015">
        <w:rPr>
          <w:rFonts w:ascii="Times New Roman" w:eastAsia="Times New Roman" w:hAnsi="Times New Roman" w:cs="Times New Roman"/>
          <w:i/>
          <w:iCs/>
          <w:spacing w:val="-1"/>
          <w:sz w:val="24"/>
          <w:szCs w:val="24"/>
        </w:rPr>
        <w:t>Дозиметрия. Влияние радиоактивных излучений на живые организмы. Экологи-</w:t>
      </w:r>
      <w:r w:rsidRPr="003F2015">
        <w:rPr>
          <w:rFonts w:ascii="Times New Roman" w:eastAsia="Times New Roman" w:hAnsi="Times New Roman" w:cs="Times New Roman"/>
          <w:i/>
          <w:iCs/>
          <w:sz w:val="24"/>
          <w:szCs w:val="24"/>
        </w:rPr>
        <w:t>ческие проблемы работы атомных электростанций.</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i/>
          <w:iCs/>
          <w:sz w:val="24"/>
          <w:szCs w:val="24"/>
        </w:rPr>
        <w:t>Демонстрации</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Модель опыта Резерфорда.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Наблюдение треков частиц в камере Вильсона.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Устройство и действие счетчика ионизирующих частиц.</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i/>
          <w:iCs/>
          <w:sz w:val="24"/>
          <w:szCs w:val="24"/>
        </w:rPr>
        <w:t>Лабораторные работы и опыты</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sz w:val="24"/>
          <w:szCs w:val="24"/>
        </w:rPr>
        <w:t>Наблюдение линейчатых спектров излучения.</w:t>
      </w:r>
    </w:p>
    <w:p w:rsidR="003F2015" w:rsidRPr="003F2015" w:rsidRDefault="003F2015" w:rsidP="003F2015">
      <w:pPr>
        <w:shd w:val="clear" w:color="auto" w:fill="FFFFFF"/>
        <w:spacing w:after="0" w:line="240" w:lineRule="auto"/>
        <w:jc w:val="both"/>
        <w:rPr>
          <w:rFonts w:ascii="Times New Roman" w:eastAsia="Times New Roman" w:hAnsi="Times New Roman" w:cs="Times New Roman"/>
          <w:sz w:val="24"/>
          <w:szCs w:val="24"/>
        </w:rPr>
      </w:pPr>
      <w:r w:rsidRPr="003F2015">
        <w:rPr>
          <w:rFonts w:ascii="Times New Roman" w:eastAsia="Times New Roman" w:hAnsi="Times New Roman" w:cs="Times New Roman"/>
          <w:sz w:val="24"/>
          <w:szCs w:val="24"/>
        </w:rPr>
        <w:t>Измерение естественного радиоактивного фона дозиметром.</w:t>
      </w:r>
    </w:p>
    <w:p w:rsidR="003F2015" w:rsidRPr="003F2015" w:rsidRDefault="003F2015" w:rsidP="003F2015">
      <w:pPr>
        <w:shd w:val="clear" w:color="auto" w:fill="FFFFFF"/>
        <w:spacing w:after="0" w:line="240" w:lineRule="auto"/>
        <w:jc w:val="both"/>
        <w:rPr>
          <w:rFonts w:ascii="Times New Roman" w:eastAsia="Times New Roman" w:hAnsi="Times New Roman" w:cs="Times New Roman"/>
          <w:b/>
          <w:bCs/>
          <w:sz w:val="24"/>
          <w:szCs w:val="24"/>
        </w:rPr>
      </w:pPr>
      <w:r w:rsidRPr="003F2015">
        <w:rPr>
          <w:rFonts w:ascii="Times New Roman" w:eastAsia="Times New Roman" w:hAnsi="Times New Roman" w:cs="Times New Roman"/>
          <w:b/>
          <w:bCs/>
          <w:sz w:val="24"/>
          <w:szCs w:val="24"/>
        </w:rPr>
        <w:t>ТРЕБОВАНИЯ К УРОВНЮ ПОДГОТОВКИ ВЫПУСКНИКОВ ОБРАЗОВАТЕЛЬНЫХ УЧРЕЖДЕНИЙ ОСНОВНОГО ОБЩЕГО ОБРАЗОВАНИЯ ПО ФИЗИКЕ</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sz w:val="24"/>
          <w:szCs w:val="24"/>
        </w:rPr>
        <w:t xml:space="preserve"> </w:t>
      </w:r>
      <w:r w:rsidRPr="003F2015">
        <w:rPr>
          <w:rFonts w:ascii="Times New Roman" w:eastAsia="Times New Roman" w:hAnsi="Times New Roman" w:cs="Times New Roman"/>
          <w:b/>
          <w:bCs/>
          <w:i/>
          <w:iCs/>
          <w:sz w:val="24"/>
          <w:szCs w:val="24"/>
        </w:rPr>
        <w:t xml:space="preserve">В результате изучения физики ученик должен </w:t>
      </w:r>
      <w:r w:rsidRPr="003F2015">
        <w:rPr>
          <w:rFonts w:ascii="Times New Roman" w:eastAsia="Times New Roman" w:hAnsi="Times New Roman" w:cs="Times New Roman"/>
          <w:b/>
          <w:bCs/>
          <w:sz w:val="24"/>
          <w:szCs w:val="24"/>
        </w:rPr>
        <w:t>знать/понимать</w:t>
      </w:r>
    </w:p>
    <w:p w:rsidR="003F2015" w:rsidRPr="003F2015" w:rsidRDefault="003F2015" w:rsidP="003F2015">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cs="Times New Roman"/>
          <w:sz w:val="24"/>
          <w:szCs w:val="24"/>
        </w:rPr>
      </w:pPr>
      <w:r w:rsidRPr="003F2015">
        <w:rPr>
          <w:rFonts w:ascii="Times New Roman" w:eastAsia="Times New Roman" w:hAnsi="Times New Roman" w:cs="Times New Roman"/>
          <w:b/>
          <w:bCs/>
          <w:i/>
          <w:iCs/>
          <w:sz w:val="24"/>
          <w:szCs w:val="24"/>
        </w:rPr>
        <w:t xml:space="preserve">смысл понятий: </w:t>
      </w:r>
      <w:r w:rsidRPr="003F2015">
        <w:rPr>
          <w:rFonts w:ascii="Times New Roman" w:eastAsia="Times New Roman" w:hAnsi="Times New Roman" w:cs="Times New Roman"/>
          <w:sz w:val="24"/>
          <w:szCs w:val="24"/>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3F2015" w:rsidRPr="003F2015" w:rsidRDefault="003F2015" w:rsidP="003F2015">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cs="Times New Roman"/>
          <w:sz w:val="24"/>
          <w:szCs w:val="24"/>
        </w:rPr>
      </w:pPr>
      <w:r w:rsidRPr="003F2015">
        <w:rPr>
          <w:rFonts w:ascii="Times New Roman" w:eastAsia="Times New Roman" w:hAnsi="Times New Roman" w:cs="Times New Roman"/>
          <w:b/>
          <w:bCs/>
          <w:i/>
          <w:iCs/>
          <w:sz w:val="24"/>
          <w:szCs w:val="24"/>
        </w:rPr>
        <w:t xml:space="preserve">смысл физических величин: </w:t>
      </w:r>
      <w:r w:rsidRPr="003F2015">
        <w:rPr>
          <w:rFonts w:ascii="Times New Roman" w:eastAsia="Times New Roman" w:hAnsi="Times New Roman" w:cs="Times New Roman"/>
          <w:sz w:val="24"/>
          <w:szCs w:val="24"/>
        </w:rPr>
        <w:t xml:space="preserve">путь, скорость, ускорение, масса, плотность, сила, </w:t>
      </w:r>
      <w:r w:rsidRPr="003F2015">
        <w:rPr>
          <w:rFonts w:ascii="Times New Roman" w:eastAsia="Times New Roman" w:hAnsi="Times New Roman" w:cs="Times New Roman"/>
          <w:spacing w:val="-1"/>
          <w:sz w:val="24"/>
          <w:szCs w:val="24"/>
        </w:rPr>
        <w:t>давление, импульс, работа, мощность, кинетическая энергия, потенциальная энер-</w:t>
      </w:r>
      <w:r w:rsidRPr="003F2015">
        <w:rPr>
          <w:rFonts w:ascii="Times New Roman" w:eastAsia="Times New Roman" w:hAnsi="Times New Roman" w:cs="Times New Roman"/>
          <w:sz w:val="24"/>
          <w:szCs w:val="24"/>
        </w:rPr>
        <w:t>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3F2015" w:rsidRPr="003F2015" w:rsidRDefault="003F2015" w:rsidP="003F2015">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cs="Times New Roman"/>
          <w:sz w:val="24"/>
          <w:szCs w:val="24"/>
        </w:rPr>
      </w:pPr>
      <w:r w:rsidRPr="003F2015">
        <w:rPr>
          <w:rFonts w:ascii="Times New Roman" w:eastAsia="Times New Roman" w:hAnsi="Times New Roman" w:cs="Times New Roman"/>
          <w:b/>
          <w:bCs/>
          <w:i/>
          <w:iCs/>
          <w:spacing w:val="-1"/>
          <w:sz w:val="24"/>
          <w:szCs w:val="24"/>
        </w:rPr>
        <w:t xml:space="preserve">смысл физических законов: </w:t>
      </w:r>
      <w:r w:rsidRPr="003F2015">
        <w:rPr>
          <w:rFonts w:ascii="Times New Roman" w:eastAsia="Times New Roman" w:hAnsi="Times New Roman" w:cs="Times New Roman"/>
          <w:spacing w:val="-1"/>
          <w:sz w:val="24"/>
          <w:szCs w:val="24"/>
        </w:rPr>
        <w:t xml:space="preserve">Паскаля, Архимеда, Ньютона, всемирного тяготения, </w:t>
      </w:r>
      <w:r w:rsidRPr="003F2015">
        <w:rPr>
          <w:rFonts w:ascii="Times New Roman" w:eastAsia="Times New Roman" w:hAnsi="Times New Roman" w:cs="Times New Roman"/>
          <w:sz w:val="24"/>
          <w:szCs w:val="24"/>
        </w:rPr>
        <w:t xml:space="preserve">сохранения импульса и механической энергии, сохранения энергии в тепловых </w:t>
      </w:r>
      <w:r w:rsidRPr="003F2015">
        <w:rPr>
          <w:rFonts w:ascii="Times New Roman" w:eastAsia="Times New Roman" w:hAnsi="Times New Roman" w:cs="Times New Roman"/>
          <w:spacing w:val="-1"/>
          <w:sz w:val="24"/>
          <w:szCs w:val="24"/>
        </w:rPr>
        <w:t>процессах, сохранения электрического заряда, Ома для участка электрической це-</w:t>
      </w:r>
      <w:r w:rsidRPr="003F2015">
        <w:rPr>
          <w:rFonts w:ascii="Times New Roman" w:eastAsia="Times New Roman" w:hAnsi="Times New Roman" w:cs="Times New Roman"/>
          <w:sz w:val="24"/>
          <w:szCs w:val="24"/>
        </w:rPr>
        <w:t>пи, Джоуля-Ленца, прямолинейного распространения света, отражения света;</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spacing w:val="-1"/>
          <w:sz w:val="24"/>
          <w:szCs w:val="24"/>
        </w:rPr>
        <w:t>обладать навыками</w:t>
      </w:r>
    </w:p>
    <w:p w:rsidR="003F2015" w:rsidRPr="003F2015" w:rsidRDefault="003F2015" w:rsidP="003F2015">
      <w:pPr>
        <w:shd w:val="clear" w:color="auto" w:fill="FFFFFF"/>
        <w:tabs>
          <w:tab w:val="left" w:pos="571"/>
        </w:tabs>
        <w:spacing w:after="0" w:line="240" w:lineRule="auto"/>
        <w:ind w:hanging="571"/>
        <w:jc w:val="both"/>
        <w:rPr>
          <w:rFonts w:ascii="Times New Roman" w:eastAsia="Times New Roman" w:hAnsi="Times New Roman" w:cs="Times New Roman"/>
          <w:sz w:val="24"/>
          <w:szCs w:val="24"/>
        </w:rPr>
      </w:pPr>
      <w:r w:rsidRPr="003F2015">
        <w:rPr>
          <w:rFonts w:ascii="Times New Roman" w:eastAsia="Times New Roman" w:hAnsi="Times New Roman" w:cs="Times New Roman"/>
          <w:sz w:val="24"/>
          <w:szCs w:val="24"/>
        </w:rPr>
        <w:t>•</w:t>
      </w:r>
      <w:r w:rsidRPr="003F2015">
        <w:rPr>
          <w:rFonts w:ascii="Times New Roman" w:eastAsia="Times New Roman" w:hAnsi="Times New Roman" w:cs="Times New Roman"/>
          <w:sz w:val="24"/>
          <w:szCs w:val="24"/>
        </w:rPr>
        <w:tab/>
      </w:r>
      <w:r w:rsidRPr="003F2015">
        <w:rPr>
          <w:rFonts w:ascii="Times New Roman" w:eastAsia="Times New Roman" w:hAnsi="Times New Roman" w:cs="Times New Roman"/>
          <w:b/>
          <w:bCs/>
          <w:i/>
          <w:iCs/>
          <w:spacing w:val="-1"/>
          <w:sz w:val="24"/>
          <w:szCs w:val="24"/>
        </w:rPr>
        <w:t xml:space="preserve">описывать и объяснять физические явления: </w:t>
      </w:r>
      <w:r w:rsidRPr="003F2015">
        <w:rPr>
          <w:rFonts w:ascii="Times New Roman" w:eastAsia="Times New Roman" w:hAnsi="Times New Roman" w:cs="Times New Roman"/>
          <w:spacing w:val="-1"/>
          <w:sz w:val="24"/>
          <w:szCs w:val="24"/>
        </w:rPr>
        <w:t>равномерное прямолинейное дви-</w:t>
      </w:r>
      <w:r w:rsidRPr="003F2015">
        <w:rPr>
          <w:rFonts w:ascii="Times New Roman" w:eastAsia="Times New Roman" w:hAnsi="Times New Roman" w:cs="Times New Roman"/>
          <w:spacing w:val="-1"/>
          <w:sz w:val="24"/>
          <w:szCs w:val="24"/>
        </w:rPr>
        <w:br/>
      </w:r>
      <w:r w:rsidRPr="003F2015">
        <w:rPr>
          <w:rFonts w:ascii="Times New Roman" w:eastAsia="Times New Roman" w:hAnsi="Times New Roman" w:cs="Times New Roman"/>
          <w:sz w:val="24"/>
          <w:szCs w:val="24"/>
        </w:rPr>
        <w:t>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3F2015" w:rsidRPr="003F2015" w:rsidRDefault="003F2015" w:rsidP="003F2015">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cs="Times New Roman"/>
          <w:sz w:val="24"/>
          <w:szCs w:val="24"/>
        </w:rPr>
      </w:pPr>
      <w:r w:rsidRPr="003F2015">
        <w:rPr>
          <w:rFonts w:ascii="Times New Roman" w:eastAsia="Times New Roman" w:hAnsi="Times New Roman" w:cs="Times New Roman"/>
          <w:b/>
          <w:bCs/>
          <w:i/>
          <w:iCs/>
          <w:sz w:val="24"/>
          <w:szCs w:val="24"/>
        </w:rPr>
        <w:t xml:space="preserve">использовать физические приборы и измерительные инструменты для изме-рения физических величин: </w:t>
      </w:r>
      <w:r w:rsidRPr="003F2015">
        <w:rPr>
          <w:rFonts w:ascii="Times New Roman" w:eastAsia="Times New Roman" w:hAnsi="Times New Roman" w:cs="Times New Roman"/>
          <w:sz w:val="24"/>
          <w:szCs w:val="24"/>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3F2015" w:rsidRPr="003F2015" w:rsidRDefault="003F2015" w:rsidP="003F2015">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cs="Times New Roman"/>
          <w:sz w:val="24"/>
          <w:szCs w:val="24"/>
        </w:rPr>
      </w:pPr>
      <w:r w:rsidRPr="003F2015">
        <w:rPr>
          <w:rFonts w:ascii="Times New Roman" w:eastAsia="Times New Roman" w:hAnsi="Times New Roman" w:cs="Times New Roman"/>
          <w:b/>
          <w:bCs/>
          <w:i/>
          <w:iCs/>
          <w:sz w:val="24"/>
          <w:szCs w:val="24"/>
        </w:rPr>
        <w:t xml:space="preserve">представлять результаты измерений с помощью таблиц, графиков и выяв-лять на этой основе эмпирические зависимости: </w:t>
      </w:r>
      <w:r w:rsidRPr="003F2015">
        <w:rPr>
          <w:rFonts w:ascii="Times New Roman" w:eastAsia="Times New Roman" w:hAnsi="Times New Roman" w:cs="Times New Roman"/>
          <w:sz w:val="24"/>
          <w:szCs w:val="24"/>
        </w:rPr>
        <w:t xml:space="preserve">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w:t>
      </w:r>
      <w:r w:rsidRPr="003F2015">
        <w:rPr>
          <w:rFonts w:ascii="Times New Roman" w:eastAsia="Times New Roman" w:hAnsi="Times New Roman" w:cs="Times New Roman"/>
          <w:sz w:val="24"/>
          <w:szCs w:val="24"/>
        </w:rPr>
        <w:lastRenderedPageBreak/>
        <w:t>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3F2015" w:rsidRPr="003F2015" w:rsidRDefault="003F2015" w:rsidP="003F2015">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cs="Times New Roman"/>
          <w:sz w:val="24"/>
          <w:szCs w:val="24"/>
        </w:rPr>
      </w:pPr>
      <w:r w:rsidRPr="003F2015">
        <w:rPr>
          <w:rFonts w:ascii="Times New Roman" w:eastAsia="Times New Roman" w:hAnsi="Times New Roman" w:cs="Times New Roman"/>
          <w:b/>
          <w:bCs/>
          <w:i/>
          <w:iCs/>
          <w:sz w:val="24"/>
          <w:szCs w:val="24"/>
        </w:rPr>
        <w:t>выражать результаты измерений и расчетов в единицах Международной системы;</w:t>
      </w:r>
    </w:p>
    <w:p w:rsidR="003F2015" w:rsidRPr="003F2015" w:rsidRDefault="003F2015" w:rsidP="003F2015">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cs="Times New Roman"/>
          <w:sz w:val="24"/>
          <w:szCs w:val="24"/>
        </w:rPr>
      </w:pPr>
      <w:r w:rsidRPr="003F2015">
        <w:rPr>
          <w:rFonts w:ascii="Times New Roman" w:eastAsia="Times New Roman" w:hAnsi="Times New Roman" w:cs="Times New Roman"/>
          <w:b/>
          <w:bCs/>
          <w:i/>
          <w:iCs/>
          <w:sz w:val="24"/>
          <w:szCs w:val="24"/>
        </w:rPr>
        <w:t xml:space="preserve">приводить примеры практического использования физических знаний </w:t>
      </w:r>
      <w:r w:rsidRPr="003F2015">
        <w:rPr>
          <w:rFonts w:ascii="Times New Roman" w:eastAsia="Times New Roman" w:hAnsi="Times New Roman" w:cs="Times New Roman"/>
          <w:sz w:val="24"/>
          <w:szCs w:val="24"/>
        </w:rPr>
        <w:t>о меха-нических, тепловых, электромагнитных и квантовых явлениях;</w:t>
      </w:r>
    </w:p>
    <w:p w:rsidR="003F2015" w:rsidRPr="003F2015" w:rsidRDefault="003F2015" w:rsidP="003F2015">
      <w:pPr>
        <w:widowControl w:val="0"/>
        <w:numPr>
          <w:ilvl w:val="0"/>
          <w:numId w:val="24"/>
        </w:numPr>
        <w:shd w:val="clear" w:color="auto" w:fill="FFFFFF"/>
        <w:tabs>
          <w:tab w:val="left" w:pos="571"/>
        </w:tabs>
        <w:autoSpaceDE w:val="0"/>
        <w:autoSpaceDN w:val="0"/>
        <w:adjustRightInd w:val="0"/>
        <w:spacing w:after="0" w:line="240" w:lineRule="auto"/>
        <w:jc w:val="both"/>
        <w:rPr>
          <w:rFonts w:ascii="Times New Roman" w:eastAsia="Times New Roman" w:hAnsi="Times New Roman" w:cs="Times New Roman"/>
          <w:sz w:val="24"/>
          <w:szCs w:val="24"/>
        </w:rPr>
      </w:pPr>
      <w:r w:rsidRPr="003F2015">
        <w:rPr>
          <w:rFonts w:ascii="Times New Roman" w:eastAsia="Times New Roman" w:hAnsi="Times New Roman" w:cs="Times New Roman"/>
          <w:b/>
          <w:bCs/>
          <w:i/>
          <w:iCs/>
          <w:sz w:val="24"/>
          <w:szCs w:val="24"/>
        </w:rPr>
        <w:t>решать задачи на применение изученных физических законов</w:t>
      </w:r>
      <w:r w:rsidRPr="003F2015">
        <w:rPr>
          <w:rFonts w:ascii="Times New Roman" w:eastAsia="Times New Roman" w:hAnsi="Times New Roman" w:cs="Times New Roman"/>
          <w:b/>
          <w:bCs/>
          <w:sz w:val="24"/>
          <w:szCs w:val="24"/>
        </w:rPr>
        <w:t>;</w:t>
      </w:r>
    </w:p>
    <w:p w:rsidR="003F2015" w:rsidRPr="003F2015" w:rsidRDefault="003F2015" w:rsidP="003F2015">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cs="Times New Roman"/>
          <w:sz w:val="24"/>
          <w:szCs w:val="24"/>
        </w:rPr>
      </w:pPr>
      <w:r w:rsidRPr="003F2015">
        <w:rPr>
          <w:rFonts w:ascii="Times New Roman" w:eastAsia="Times New Roman" w:hAnsi="Times New Roman" w:cs="Times New Roman"/>
          <w:b/>
          <w:bCs/>
          <w:i/>
          <w:iCs/>
          <w:sz w:val="24"/>
          <w:szCs w:val="24"/>
        </w:rPr>
        <w:t>осуществлять самостоятельный поиск инфор</w:t>
      </w:r>
      <w:r w:rsidRPr="003F2015">
        <w:rPr>
          <w:rFonts w:ascii="Times New Roman" w:eastAsia="Times New Roman" w:hAnsi="Times New Roman" w:cs="Times New Roman"/>
          <w:b/>
          <w:bCs/>
          <w:sz w:val="24"/>
          <w:szCs w:val="24"/>
        </w:rPr>
        <w:t xml:space="preserve">мации </w:t>
      </w:r>
      <w:r w:rsidRPr="003F2015">
        <w:rPr>
          <w:rFonts w:ascii="Times New Roman" w:eastAsia="Times New Roman" w:hAnsi="Times New Roman" w:cs="Times New Roman"/>
          <w:sz w:val="24"/>
          <w:szCs w:val="24"/>
        </w:rPr>
        <w:t>естественнонаучного со-</w:t>
      </w:r>
      <w:r w:rsidRPr="003F2015">
        <w:rPr>
          <w:rFonts w:ascii="Times New Roman" w:eastAsia="Times New Roman" w:hAnsi="Times New Roman" w:cs="Times New Roman"/>
          <w:spacing w:val="-1"/>
          <w:sz w:val="24"/>
          <w:szCs w:val="24"/>
        </w:rPr>
        <w:t xml:space="preserve">держания с использованием различных источников (учебных текстов, справочных </w:t>
      </w:r>
      <w:r w:rsidRPr="003F2015">
        <w:rPr>
          <w:rFonts w:ascii="Times New Roman" w:eastAsia="Times New Roman" w:hAnsi="Times New Roman" w:cs="Times New Roman"/>
          <w:sz w:val="24"/>
          <w:szCs w:val="24"/>
        </w:rPr>
        <w:t>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pPr>
      <w:r w:rsidRPr="003F2015">
        <w:rPr>
          <w:rFonts w:ascii="Times New Roman" w:eastAsia="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rsidR="003F2015" w:rsidRPr="003F2015" w:rsidRDefault="003F2015" w:rsidP="003F2015">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cs="Times New Roman"/>
          <w:sz w:val="24"/>
          <w:szCs w:val="24"/>
        </w:rPr>
      </w:pPr>
      <w:r w:rsidRPr="003F2015">
        <w:rPr>
          <w:rFonts w:ascii="Times New Roman" w:eastAsia="Times New Roman" w:hAnsi="Times New Roman" w:cs="Times New Roman"/>
          <w:sz w:val="24"/>
          <w:szCs w:val="24"/>
        </w:rPr>
        <w:t>обеспечения безопасности в процессе использования транспортных средств, элек-тробытовых приборов, электронной техники;</w:t>
      </w:r>
    </w:p>
    <w:p w:rsidR="003F2015" w:rsidRPr="003F2015" w:rsidRDefault="003F2015" w:rsidP="003F2015">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cs="Times New Roman"/>
          <w:sz w:val="24"/>
          <w:szCs w:val="24"/>
        </w:rPr>
      </w:pPr>
      <w:r w:rsidRPr="003F2015">
        <w:rPr>
          <w:rFonts w:ascii="Times New Roman" w:eastAsia="Times New Roman" w:hAnsi="Times New Roman" w:cs="Times New Roman"/>
          <w:sz w:val="24"/>
          <w:szCs w:val="24"/>
        </w:rPr>
        <w:t>контроля за исправностью электропроводки, водопровода, сантехники и газовых приборов в квартире;</w:t>
      </w:r>
    </w:p>
    <w:p w:rsidR="003F2015" w:rsidRPr="003F2015" w:rsidRDefault="003F2015" w:rsidP="003F2015">
      <w:pPr>
        <w:widowControl w:val="0"/>
        <w:numPr>
          <w:ilvl w:val="0"/>
          <w:numId w:val="24"/>
        </w:numPr>
        <w:shd w:val="clear" w:color="auto" w:fill="FFFFFF"/>
        <w:tabs>
          <w:tab w:val="left" w:pos="571"/>
        </w:tabs>
        <w:autoSpaceDE w:val="0"/>
        <w:autoSpaceDN w:val="0"/>
        <w:adjustRightInd w:val="0"/>
        <w:spacing w:after="0" w:line="240" w:lineRule="auto"/>
        <w:jc w:val="both"/>
        <w:rPr>
          <w:rFonts w:ascii="Times New Roman" w:eastAsia="Times New Roman" w:hAnsi="Times New Roman" w:cs="Times New Roman"/>
          <w:sz w:val="24"/>
          <w:szCs w:val="24"/>
        </w:rPr>
      </w:pPr>
      <w:r w:rsidRPr="003F2015">
        <w:rPr>
          <w:rFonts w:ascii="Times New Roman" w:eastAsia="Times New Roman" w:hAnsi="Times New Roman" w:cs="Times New Roman"/>
          <w:sz w:val="24"/>
          <w:szCs w:val="24"/>
        </w:rPr>
        <w:t>рационального применения простых механизмов;</w:t>
      </w:r>
    </w:p>
    <w:p w:rsidR="003F2015" w:rsidRPr="003F2015" w:rsidRDefault="003F2015" w:rsidP="003F2015">
      <w:pPr>
        <w:widowControl w:val="0"/>
        <w:numPr>
          <w:ilvl w:val="0"/>
          <w:numId w:val="24"/>
        </w:numPr>
        <w:shd w:val="clear" w:color="auto" w:fill="FFFFFF"/>
        <w:tabs>
          <w:tab w:val="left" w:pos="571"/>
        </w:tabs>
        <w:autoSpaceDE w:val="0"/>
        <w:autoSpaceDN w:val="0"/>
        <w:adjustRightInd w:val="0"/>
        <w:spacing w:after="0" w:line="240" w:lineRule="auto"/>
        <w:jc w:val="both"/>
        <w:rPr>
          <w:rFonts w:ascii="Times New Roman" w:eastAsia="Times New Roman" w:hAnsi="Times New Roman" w:cs="Times New Roman"/>
          <w:sz w:val="24"/>
          <w:szCs w:val="24"/>
        </w:rPr>
      </w:pPr>
      <w:r w:rsidRPr="003F2015">
        <w:rPr>
          <w:rFonts w:ascii="Times New Roman" w:eastAsia="Times New Roman" w:hAnsi="Times New Roman" w:cs="Times New Roman"/>
          <w:sz w:val="24"/>
          <w:szCs w:val="24"/>
        </w:rPr>
        <w:t>оценки безопасности радиационного фона.</w:t>
      </w:r>
    </w:p>
    <w:p w:rsidR="003F2015" w:rsidRPr="003F2015" w:rsidRDefault="003F2015" w:rsidP="003F2015">
      <w:pPr>
        <w:pStyle w:val="ad"/>
        <w:jc w:val="both"/>
        <w:rPr>
          <w:rFonts w:ascii="Times New Roman" w:hAnsi="Times New Roman"/>
          <w:sz w:val="24"/>
          <w:szCs w:val="24"/>
        </w:rPr>
      </w:pPr>
      <w:r w:rsidRPr="003F2015">
        <w:rPr>
          <w:rFonts w:ascii="Times New Roman" w:hAnsi="Times New Roman"/>
          <w:sz w:val="24"/>
          <w:szCs w:val="24"/>
        </w:rPr>
        <w:t xml:space="preserve">  Рабочая программа рассчитана на 210 часов (7-9 кл)</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b/>
          <w:sz w:val="24"/>
          <w:szCs w:val="24"/>
        </w:rPr>
      </w:pPr>
      <w:r w:rsidRPr="003F2015">
        <w:rPr>
          <w:rFonts w:ascii="Times New Roman" w:hAnsi="Times New Roman"/>
          <w:b/>
          <w:sz w:val="24"/>
          <w:szCs w:val="24"/>
        </w:rPr>
        <w:t>Ценностные ориентиры содержания предмета</w:t>
      </w:r>
    </w:p>
    <w:p w:rsidR="003F2015" w:rsidRPr="003F2015" w:rsidRDefault="003F2015" w:rsidP="003F2015">
      <w:pPr>
        <w:pStyle w:val="ad"/>
        <w:ind w:firstLine="709"/>
        <w:jc w:val="both"/>
        <w:rPr>
          <w:rFonts w:ascii="Times New Roman" w:hAnsi="Times New Roman"/>
          <w:b/>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Ценностные ориентиры содержания курса физики не зависят от уровня  изучения и определяются спецификой  физики как науки.  Понятие «ценности» включает единство объективного и субъективного, поэтому в качестве ценностных ориентиров физического образования выступают объекты, которые изучаются в курсе физики и к которым у учащихся формируется ценностное  отношение.</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 xml:space="preserve"> Основу познавательных ценностей составляют  научные знания, научные методы познания, а ценностные ориентиры, формируемые у учащихся в процессе изучения  физики, проявляются:</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В признании ценности научного знания, его практической значимости , достоверности;</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 xml:space="preserve"> В ценности физических методов исследования живой и неживой природы;</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В понимании сложности и противоречивости самого процесса познания как извечного стремления к истине.</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В качестве объектов ценностей труда и быта выступают  творческая созидательная деятельность, здоровый образ мысли, а ценностные ориентиры содержания  курса физики могут рассматриваться как формирование:</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Уважительного отношения к созидательной ,творческой  деятельности;</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Понимания необходимости эффективного и безопасного использования  различных технических устройств;</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Потребности  в безусловном выполнении правил безопасного использования  веществ в повседневной жизни;</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Сознательного выбора будущей профессиональной деятельности.</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Курс физики обладает возможностями для формирования  коммутативных ценностей, основу которых составляют процесс общения, грамотная речь, а ценностные ориентиры направлены на воспитание у учащихся:</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Правильного использования физической терминологии и символики;</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Потребности вести диалог, выслушивать мнение оппонента, участвовать в дискуссии,</w:t>
      </w:r>
    </w:p>
    <w:p w:rsidR="003F2015" w:rsidRPr="003F2015" w:rsidRDefault="003F2015" w:rsidP="003F2015">
      <w:pPr>
        <w:pStyle w:val="ad"/>
        <w:ind w:firstLine="709"/>
        <w:jc w:val="both"/>
        <w:rPr>
          <w:rFonts w:ascii="Times New Roman" w:hAnsi="Times New Roman"/>
          <w:sz w:val="24"/>
          <w:szCs w:val="24"/>
        </w:rPr>
      </w:pP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sz w:val="24"/>
          <w:szCs w:val="24"/>
        </w:rPr>
        <w:t>Способности открыто выражать и аргументировано отстаивать свою точку зрения.</w:t>
      </w:r>
    </w:p>
    <w:p w:rsidR="003F2015" w:rsidRPr="003F2015" w:rsidRDefault="003F2015" w:rsidP="003F2015">
      <w:pPr>
        <w:pStyle w:val="ad"/>
        <w:jc w:val="both"/>
        <w:rPr>
          <w:rFonts w:ascii="Times New Roman" w:hAnsi="Times New Roman"/>
          <w:b/>
          <w:sz w:val="24"/>
          <w:szCs w:val="24"/>
          <w:u w:val="single"/>
        </w:rPr>
      </w:pPr>
    </w:p>
    <w:p w:rsidR="003F2015" w:rsidRPr="003F2015" w:rsidRDefault="003F2015" w:rsidP="003F2015">
      <w:pPr>
        <w:pStyle w:val="ad"/>
        <w:ind w:firstLine="709"/>
        <w:jc w:val="both"/>
        <w:rPr>
          <w:rFonts w:ascii="Times New Roman" w:hAnsi="Times New Roman"/>
          <w:b/>
          <w:sz w:val="24"/>
          <w:szCs w:val="24"/>
          <w:u w:val="single"/>
        </w:rPr>
      </w:pPr>
      <w:r w:rsidRPr="003F2015">
        <w:rPr>
          <w:rFonts w:ascii="Times New Roman" w:hAnsi="Times New Roman"/>
          <w:b/>
          <w:sz w:val="24"/>
          <w:szCs w:val="24"/>
          <w:u w:val="single"/>
        </w:rPr>
        <w:t>Личностные, метапредметные, предметные результаты</w:t>
      </w: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b/>
          <w:bCs/>
          <w:sz w:val="24"/>
          <w:szCs w:val="24"/>
        </w:rPr>
        <w:t>Личностными результатами</w:t>
      </w:r>
      <w:r w:rsidRPr="003F2015">
        <w:rPr>
          <w:rFonts w:ascii="Times New Roman" w:hAnsi="Times New Roman"/>
          <w:sz w:val="24"/>
          <w:szCs w:val="24"/>
        </w:rPr>
        <w:t xml:space="preserve"> обучения физике в основной школе являются:</w:t>
      </w:r>
    </w:p>
    <w:p w:rsidR="003F2015" w:rsidRPr="003F2015" w:rsidRDefault="003F2015" w:rsidP="003F2015">
      <w:pPr>
        <w:pStyle w:val="ad"/>
        <w:numPr>
          <w:ilvl w:val="0"/>
          <w:numId w:val="12"/>
        </w:numPr>
        <w:ind w:firstLine="709"/>
        <w:jc w:val="both"/>
        <w:rPr>
          <w:rFonts w:ascii="Times New Roman" w:hAnsi="Times New Roman"/>
          <w:sz w:val="24"/>
          <w:szCs w:val="24"/>
        </w:rPr>
      </w:pPr>
      <w:r w:rsidRPr="003F2015">
        <w:rPr>
          <w:rFonts w:ascii="Times New Roman" w:hAnsi="Times New Roman"/>
          <w:sz w:val="24"/>
          <w:szCs w:val="24"/>
        </w:rPr>
        <w:t>сформированность познавательных интересов, интеллек</w:t>
      </w:r>
      <w:r w:rsidRPr="003F2015">
        <w:rPr>
          <w:rFonts w:ascii="Times New Roman" w:hAnsi="Times New Roman"/>
          <w:sz w:val="24"/>
          <w:szCs w:val="24"/>
        </w:rPr>
        <w:softHyphen/>
        <w:t>туальных и творческих способностей учащихся;</w:t>
      </w:r>
    </w:p>
    <w:p w:rsidR="003F2015" w:rsidRPr="003F2015" w:rsidRDefault="003F2015" w:rsidP="003F2015">
      <w:pPr>
        <w:pStyle w:val="ad"/>
        <w:numPr>
          <w:ilvl w:val="0"/>
          <w:numId w:val="12"/>
        </w:numPr>
        <w:ind w:firstLine="709"/>
        <w:jc w:val="both"/>
        <w:rPr>
          <w:rFonts w:ascii="Times New Roman" w:hAnsi="Times New Roman"/>
          <w:sz w:val="24"/>
          <w:szCs w:val="24"/>
        </w:rPr>
      </w:pPr>
      <w:r w:rsidRPr="003F2015">
        <w:rPr>
          <w:rFonts w:ascii="Times New Roman" w:hAnsi="Times New Roman"/>
          <w:sz w:val="24"/>
          <w:szCs w:val="24"/>
        </w:rPr>
        <w:t>убежденность в возможности познания природы, в не</w:t>
      </w:r>
      <w:r w:rsidRPr="003F2015">
        <w:rPr>
          <w:rFonts w:ascii="Times New Roman" w:hAnsi="Times New Roman"/>
          <w:sz w:val="24"/>
          <w:szCs w:val="24"/>
        </w:rPr>
        <w:softHyphen/>
        <w:t>обходимости разумного использования достижений науки и технологий для дальнейшего развития человеческого общест</w:t>
      </w:r>
      <w:r w:rsidRPr="003F2015">
        <w:rPr>
          <w:rFonts w:ascii="Times New Roman" w:hAnsi="Times New Roman"/>
          <w:sz w:val="24"/>
          <w:szCs w:val="24"/>
        </w:rPr>
        <w:softHyphen/>
        <w:t>ва, уважение к творцам науки и техники, отношение к фи</w:t>
      </w:r>
      <w:r w:rsidRPr="003F2015">
        <w:rPr>
          <w:rFonts w:ascii="Times New Roman" w:hAnsi="Times New Roman"/>
          <w:sz w:val="24"/>
          <w:szCs w:val="24"/>
        </w:rPr>
        <w:softHyphen/>
        <w:t>зике как элементу общечеловеческой культуры;</w:t>
      </w:r>
    </w:p>
    <w:p w:rsidR="003F2015" w:rsidRPr="003F2015" w:rsidRDefault="003F2015" w:rsidP="003F2015">
      <w:pPr>
        <w:pStyle w:val="ad"/>
        <w:numPr>
          <w:ilvl w:val="0"/>
          <w:numId w:val="12"/>
        </w:numPr>
        <w:ind w:firstLine="709"/>
        <w:jc w:val="both"/>
        <w:rPr>
          <w:rFonts w:ascii="Times New Roman" w:hAnsi="Times New Roman"/>
          <w:sz w:val="24"/>
          <w:szCs w:val="24"/>
        </w:rPr>
      </w:pPr>
      <w:r w:rsidRPr="003F2015">
        <w:rPr>
          <w:rFonts w:ascii="Times New Roman" w:hAnsi="Times New Roman"/>
          <w:sz w:val="24"/>
          <w:szCs w:val="24"/>
        </w:rPr>
        <w:t>самостоятельность в приобретении новых знаний и практических умений;</w:t>
      </w:r>
    </w:p>
    <w:p w:rsidR="003F2015" w:rsidRPr="003F2015" w:rsidRDefault="003F2015" w:rsidP="003F2015">
      <w:pPr>
        <w:pStyle w:val="ad"/>
        <w:numPr>
          <w:ilvl w:val="0"/>
          <w:numId w:val="12"/>
        </w:numPr>
        <w:ind w:firstLine="709"/>
        <w:jc w:val="both"/>
        <w:rPr>
          <w:rFonts w:ascii="Times New Roman" w:hAnsi="Times New Roman"/>
          <w:sz w:val="24"/>
          <w:szCs w:val="24"/>
        </w:rPr>
      </w:pPr>
      <w:r w:rsidRPr="003F2015">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3F2015" w:rsidRPr="003F2015" w:rsidRDefault="003F2015" w:rsidP="003F2015">
      <w:pPr>
        <w:pStyle w:val="ad"/>
        <w:numPr>
          <w:ilvl w:val="0"/>
          <w:numId w:val="12"/>
        </w:numPr>
        <w:ind w:firstLine="709"/>
        <w:jc w:val="both"/>
        <w:rPr>
          <w:rFonts w:ascii="Times New Roman" w:hAnsi="Times New Roman"/>
          <w:sz w:val="24"/>
          <w:szCs w:val="24"/>
        </w:rPr>
      </w:pPr>
      <w:r w:rsidRPr="003F2015">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3F2015" w:rsidRPr="003F2015" w:rsidRDefault="003F2015" w:rsidP="003F2015">
      <w:pPr>
        <w:pStyle w:val="ad"/>
        <w:numPr>
          <w:ilvl w:val="0"/>
          <w:numId w:val="12"/>
        </w:numPr>
        <w:ind w:firstLine="709"/>
        <w:jc w:val="both"/>
        <w:rPr>
          <w:rFonts w:ascii="Times New Roman" w:hAnsi="Times New Roman"/>
          <w:sz w:val="24"/>
          <w:szCs w:val="24"/>
        </w:rPr>
      </w:pPr>
      <w:r w:rsidRPr="003F2015">
        <w:rPr>
          <w:rFonts w:ascii="Times New Roman" w:hAnsi="Times New Roman"/>
          <w:sz w:val="24"/>
          <w:szCs w:val="24"/>
        </w:rPr>
        <w:t>формирование ценностных отношений друг к другу, учителю, авторам открытий и изобретений, результатам обу</w:t>
      </w:r>
      <w:r w:rsidRPr="003F2015">
        <w:rPr>
          <w:rFonts w:ascii="Times New Roman" w:hAnsi="Times New Roman"/>
          <w:sz w:val="24"/>
          <w:szCs w:val="24"/>
        </w:rPr>
        <w:softHyphen/>
        <w:t>чения.</w:t>
      </w: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b/>
          <w:bCs/>
          <w:sz w:val="24"/>
          <w:szCs w:val="24"/>
        </w:rPr>
        <w:t>Метапредметными результатами</w:t>
      </w:r>
      <w:r w:rsidRPr="003F2015">
        <w:rPr>
          <w:rFonts w:ascii="Times New Roman" w:hAnsi="Times New Roman"/>
          <w:sz w:val="24"/>
          <w:szCs w:val="24"/>
        </w:rPr>
        <w:t xml:space="preserve"> обучения физике в ос</w:t>
      </w:r>
      <w:r w:rsidRPr="003F2015">
        <w:rPr>
          <w:rFonts w:ascii="Times New Roman" w:hAnsi="Times New Roman"/>
          <w:sz w:val="24"/>
          <w:szCs w:val="24"/>
        </w:rPr>
        <w:softHyphen/>
        <w:t>новной школе являются:</w:t>
      </w:r>
    </w:p>
    <w:p w:rsidR="003F2015" w:rsidRPr="003F2015" w:rsidRDefault="003F2015" w:rsidP="003F2015">
      <w:pPr>
        <w:pStyle w:val="ad"/>
        <w:numPr>
          <w:ilvl w:val="0"/>
          <w:numId w:val="12"/>
        </w:numPr>
        <w:ind w:firstLine="709"/>
        <w:jc w:val="both"/>
        <w:rPr>
          <w:rFonts w:ascii="Times New Roman" w:hAnsi="Times New Roman"/>
          <w:sz w:val="24"/>
          <w:szCs w:val="24"/>
        </w:rPr>
      </w:pPr>
      <w:r w:rsidRPr="003F2015">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w:t>
      </w:r>
      <w:r w:rsidRPr="003F2015">
        <w:rPr>
          <w:rFonts w:ascii="Times New Roman" w:hAnsi="Times New Roman"/>
          <w:sz w:val="24"/>
          <w:szCs w:val="24"/>
        </w:rPr>
        <w:softHyphen/>
        <w:t>ки целей, планирования, самоконтроля и оценки результатов своей деятельности, умениями предвидеть возможные резуль</w:t>
      </w:r>
      <w:r w:rsidRPr="003F2015">
        <w:rPr>
          <w:rFonts w:ascii="Times New Roman" w:hAnsi="Times New Roman"/>
          <w:sz w:val="24"/>
          <w:szCs w:val="24"/>
        </w:rPr>
        <w:softHyphen/>
        <w:t>таты своих действий;</w:t>
      </w:r>
    </w:p>
    <w:p w:rsidR="003F2015" w:rsidRPr="003F2015" w:rsidRDefault="003F2015" w:rsidP="003F2015">
      <w:pPr>
        <w:pStyle w:val="ad"/>
        <w:numPr>
          <w:ilvl w:val="0"/>
          <w:numId w:val="12"/>
        </w:numPr>
        <w:ind w:firstLine="709"/>
        <w:jc w:val="both"/>
        <w:rPr>
          <w:rFonts w:ascii="Times New Roman" w:hAnsi="Times New Roman"/>
          <w:sz w:val="24"/>
          <w:szCs w:val="24"/>
        </w:rPr>
      </w:pPr>
      <w:r w:rsidRPr="003F2015">
        <w:rPr>
          <w:rFonts w:ascii="Times New Roman" w:hAnsi="Times New Roman"/>
          <w:sz w:val="24"/>
          <w:szCs w:val="24"/>
        </w:rPr>
        <w:t>понимание различий между исходными фактами и ги</w:t>
      </w:r>
      <w:r w:rsidRPr="003F2015">
        <w:rPr>
          <w:rFonts w:ascii="Times New Roman" w:hAnsi="Times New Roman"/>
          <w:sz w:val="24"/>
          <w:szCs w:val="24"/>
        </w:rPr>
        <w:softHyphen/>
        <w:t>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F2015" w:rsidRPr="003F2015" w:rsidRDefault="003F2015" w:rsidP="003F2015">
      <w:pPr>
        <w:pStyle w:val="ad"/>
        <w:numPr>
          <w:ilvl w:val="0"/>
          <w:numId w:val="6"/>
        </w:numPr>
        <w:ind w:firstLine="709"/>
        <w:jc w:val="both"/>
        <w:rPr>
          <w:rFonts w:ascii="Times New Roman" w:hAnsi="Times New Roman"/>
          <w:sz w:val="24"/>
          <w:szCs w:val="24"/>
        </w:rPr>
      </w:pPr>
      <w:r w:rsidRPr="003F2015">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w:t>
      </w:r>
      <w:r w:rsidRPr="003F2015">
        <w:rPr>
          <w:rFonts w:ascii="Times New Roman" w:hAnsi="Times New Roman"/>
          <w:sz w:val="24"/>
          <w:szCs w:val="24"/>
        </w:rPr>
        <w:softHyphen/>
        <w:t>ческой формах, анализировать и перерабатывать полученную информацию в соответствии с поставленными задачами, вы</w:t>
      </w:r>
      <w:r w:rsidRPr="003F2015">
        <w:rPr>
          <w:rFonts w:ascii="Times New Roman" w:hAnsi="Times New Roman"/>
          <w:sz w:val="24"/>
          <w:szCs w:val="24"/>
        </w:rPr>
        <w:softHyphen/>
        <w:t>делять основное содержание прочитанного текста, находить в нем ответы на поставленные вопросы и излагать его;</w:t>
      </w:r>
    </w:p>
    <w:p w:rsidR="003F2015" w:rsidRPr="003F2015" w:rsidRDefault="003F2015" w:rsidP="003F2015">
      <w:pPr>
        <w:pStyle w:val="ad"/>
        <w:numPr>
          <w:ilvl w:val="0"/>
          <w:numId w:val="6"/>
        </w:numPr>
        <w:ind w:firstLine="709"/>
        <w:jc w:val="both"/>
        <w:rPr>
          <w:rFonts w:ascii="Times New Roman" w:hAnsi="Times New Roman"/>
          <w:sz w:val="24"/>
          <w:szCs w:val="24"/>
        </w:rPr>
      </w:pPr>
      <w:r w:rsidRPr="003F2015">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w:t>
      </w:r>
      <w:r w:rsidRPr="003F2015">
        <w:rPr>
          <w:rFonts w:ascii="Times New Roman" w:hAnsi="Times New Roman"/>
          <w:sz w:val="24"/>
          <w:szCs w:val="24"/>
        </w:rPr>
        <w:softHyphen/>
        <w:t>ков и новых информационных технологий для решения по</w:t>
      </w:r>
      <w:r w:rsidRPr="003F2015">
        <w:rPr>
          <w:rFonts w:ascii="Times New Roman" w:hAnsi="Times New Roman"/>
          <w:sz w:val="24"/>
          <w:szCs w:val="24"/>
        </w:rPr>
        <w:softHyphen/>
        <w:t>знавательных задач;</w:t>
      </w:r>
    </w:p>
    <w:p w:rsidR="003F2015" w:rsidRPr="003F2015" w:rsidRDefault="003F2015" w:rsidP="003F2015">
      <w:pPr>
        <w:pStyle w:val="ad"/>
        <w:numPr>
          <w:ilvl w:val="0"/>
          <w:numId w:val="6"/>
        </w:numPr>
        <w:ind w:firstLine="709"/>
        <w:jc w:val="both"/>
        <w:rPr>
          <w:rFonts w:ascii="Times New Roman" w:hAnsi="Times New Roman"/>
          <w:sz w:val="24"/>
          <w:szCs w:val="24"/>
        </w:rPr>
      </w:pPr>
      <w:r w:rsidRPr="003F2015">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w:t>
      </w:r>
      <w:r w:rsidRPr="003F2015">
        <w:rPr>
          <w:rFonts w:ascii="Times New Roman" w:hAnsi="Times New Roman"/>
          <w:sz w:val="24"/>
          <w:szCs w:val="24"/>
        </w:rPr>
        <w:softHyphen/>
        <w:t>ка, понимать его точку зрения, признавать право другого че</w:t>
      </w:r>
      <w:r w:rsidRPr="003F2015">
        <w:rPr>
          <w:rFonts w:ascii="Times New Roman" w:hAnsi="Times New Roman"/>
          <w:sz w:val="24"/>
          <w:szCs w:val="24"/>
        </w:rPr>
        <w:softHyphen/>
        <w:t>ловека на иное мнение;</w:t>
      </w:r>
    </w:p>
    <w:p w:rsidR="003F2015" w:rsidRPr="003F2015" w:rsidRDefault="003F2015" w:rsidP="003F2015">
      <w:pPr>
        <w:pStyle w:val="ad"/>
        <w:numPr>
          <w:ilvl w:val="0"/>
          <w:numId w:val="6"/>
        </w:numPr>
        <w:ind w:firstLine="709"/>
        <w:jc w:val="both"/>
        <w:rPr>
          <w:rFonts w:ascii="Times New Roman" w:hAnsi="Times New Roman"/>
          <w:sz w:val="24"/>
          <w:szCs w:val="24"/>
        </w:rPr>
      </w:pPr>
      <w:r w:rsidRPr="003F2015">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3F2015" w:rsidRPr="003F2015" w:rsidRDefault="003F2015" w:rsidP="003F2015">
      <w:pPr>
        <w:pStyle w:val="ad"/>
        <w:numPr>
          <w:ilvl w:val="0"/>
          <w:numId w:val="6"/>
        </w:numPr>
        <w:ind w:firstLine="709"/>
        <w:jc w:val="both"/>
        <w:rPr>
          <w:rFonts w:ascii="Times New Roman" w:hAnsi="Times New Roman"/>
          <w:sz w:val="24"/>
          <w:szCs w:val="24"/>
        </w:rPr>
      </w:pPr>
      <w:r w:rsidRPr="003F2015">
        <w:rPr>
          <w:rFonts w:ascii="Times New Roman" w:hAnsi="Times New Roman"/>
          <w:sz w:val="24"/>
          <w:szCs w:val="24"/>
        </w:rPr>
        <w:t>формирование умений работать в группе с выполнени</w:t>
      </w:r>
      <w:r w:rsidRPr="003F2015">
        <w:rPr>
          <w:rFonts w:ascii="Times New Roman" w:hAnsi="Times New Roman"/>
          <w:sz w:val="24"/>
          <w:szCs w:val="24"/>
        </w:rPr>
        <w:softHyphen/>
        <w:t>ем различных социальных ролей, представлять и отстаивать свои взгляды и убеждения, вести дискуссию.</w:t>
      </w: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b/>
          <w:bCs/>
          <w:sz w:val="24"/>
          <w:szCs w:val="24"/>
        </w:rPr>
        <w:lastRenderedPageBreak/>
        <w:t>Общими предметными результатами</w:t>
      </w:r>
      <w:r w:rsidRPr="003F2015">
        <w:rPr>
          <w:rFonts w:ascii="Times New Roman" w:hAnsi="Times New Roman"/>
          <w:sz w:val="24"/>
          <w:szCs w:val="24"/>
        </w:rPr>
        <w:t xml:space="preserve"> обучения физике в основной школе являются:</w:t>
      </w:r>
    </w:p>
    <w:p w:rsidR="003F2015" w:rsidRPr="003F2015" w:rsidRDefault="003F2015" w:rsidP="003F2015">
      <w:pPr>
        <w:pStyle w:val="ad"/>
        <w:numPr>
          <w:ilvl w:val="0"/>
          <w:numId w:val="6"/>
        </w:numPr>
        <w:ind w:firstLine="709"/>
        <w:jc w:val="both"/>
        <w:rPr>
          <w:rFonts w:ascii="Times New Roman" w:hAnsi="Times New Roman"/>
          <w:sz w:val="24"/>
          <w:szCs w:val="24"/>
        </w:rPr>
      </w:pPr>
      <w:r w:rsidRPr="003F2015">
        <w:rPr>
          <w:rFonts w:ascii="Times New Roman" w:hAnsi="Times New Roman"/>
          <w:sz w:val="24"/>
          <w:szCs w:val="24"/>
        </w:rPr>
        <w:t>знания о природе важнейших физических явлений окру</w:t>
      </w:r>
      <w:r w:rsidRPr="003F2015">
        <w:rPr>
          <w:rFonts w:ascii="Times New Roman" w:hAnsi="Times New Roman"/>
          <w:sz w:val="24"/>
          <w:szCs w:val="24"/>
        </w:rPr>
        <w:softHyphen/>
        <w:t>жающего мира и понимание смысла физических законов, рас</w:t>
      </w:r>
      <w:r w:rsidRPr="003F2015">
        <w:rPr>
          <w:rFonts w:ascii="Times New Roman" w:hAnsi="Times New Roman"/>
          <w:sz w:val="24"/>
          <w:szCs w:val="24"/>
        </w:rPr>
        <w:softHyphen/>
        <w:t>крывающих связь изученных явлений;</w:t>
      </w:r>
    </w:p>
    <w:p w:rsidR="003F2015" w:rsidRPr="003F2015" w:rsidRDefault="003F2015" w:rsidP="003F2015">
      <w:pPr>
        <w:pStyle w:val="ad"/>
        <w:numPr>
          <w:ilvl w:val="0"/>
          <w:numId w:val="6"/>
        </w:numPr>
        <w:ind w:firstLine="709"/>
        <w:jc w:val="both"/>
        <w:rPr>
          <w:rFonts w:ascii="Times New Roman" w:hAnsi="Times New Roman"/>
          <w:sz w:val="24"/>
          <w:szCs w:val="24"/>
        </w:rPr>
      </w:pPr>
      <w:r w:rsidRPr="003F2015">
        <w:rPr>
          <w:rFonts w:ascii="Times New Roman" w:hAnsi="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w:t>
      </w:r>
      <w:r w:rsidRPr="003F2015">
        <w:rPr>
          <w:rFonts w:ascii="Times New Roman" w:hAnsi="Times New Roman"/>
          <w:sz w:val="24"/>
          <w:szCs w:val="24"/>
        </w:rPr>
        <w:softHyphen/>
        <w:t>ков и формул, обнаруживать зависимости между физическими величинами, объяснять полученные результаты и делать выво</w:t>
      </w:r>
      <w:r w:rsidRPr="003F2015">
        <w:rPr>
          <w:rFonts w:ascii="Times New Roman" w:hAnsi="Times New Roman"/>
          <w:sz w:val="24"/>
          <w:szCs w:val="24"/>
        </w:rPr>
        <w:softHyphen/>
        <w:t>ды, оценивать границы погрешностей результатов измерений;</w:t>
      </w:r>
    </w:p>
    <w:p w:rsidR="003F2015" w:rsidRPr="003F2015" w:rsidRDefault="003F2015" w:rsidP="003F2015">
      <w:pPr>
        <w:pStyle w:val="ad"/>
        <w:numPr>
          <w:ilvl w:val="0"/>
          <w:numId w:val="6"/>
        </w:numPr>
        <w:ind w:firstLine="709"/>
        <w:jc w:val="both"/>
        <w:rPr>
          <w:rFonts w:ascii="Times New Roman" w:hAnsi="Times New Roman"/>
          <w:sz w:val="24"/>
          <w:szCs w:val="24"/>
        </w:rPr>
      </w:pPr>
      <w:r w:rsidRPr="003F2015">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w:t>
      </w:r>
      <w:r w:rsidRPr="003F2015">
        <w:rPr>
          <w:rFonts w:ascii="Times New Roman" w:hAnsi="Times New Roman"/>
          <w:sz w:val="24"/>
          <w:szCs w:val="24"/>
        </w:rPr>
        <w:softHyphen/>
        <w:t>ных знаний;</w:t>
      </w:r>
    </w:p>
    <w:p w:rsidR="003F2015" w:rsidRPr="003F2015" w:rsidRDefault="003F2015" w:rsidP="003F2015">
      <w:pPr>
        <w:pStyle w:val="ad"/>
        <w:numPr>
          <w:ilvl w:val="0"/>
          <w:numId w:val="6"/>
        </w:numPr>
        <w:ind w:firstLine="709"/>
        <w:jc w:val="both"/>
        <w:rPr>
          <w:rFonts w:ascii="Times New Roman" w:hAnsi="Times New Roman"/>
          <w:sz w:val="24"/>
          <w:szCs w:val="24"/>
        </w:rPr>
      </w:pPr>
      <w:r w:rsidRPr="003F2015">
        <w:rPr>
          <w:rFonts w:ascii="Times New Roman" w:hAnsi="Times New Roman"/>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w:t>
      </w:r>
      <w:r w:rsidRPr="003F2015">
        <w:rPr>
          <w:rFonts w:ascii="Times New Roman" w:hAnsi="Times New Roman"/>
          <w:sz w:val="24"/>
          <w:szCs w:val="24"/>
        </w:rPr>
        <w:softHyphen/>
        <w:t>родопользования и охраны окружающей среды;</w:t>
      </w:r>
    </w:p>
    <w:p w:rsidR="003F2015" w:rsidRPr="003F2015" w:rsidRDefault="003F2015" w:rsidP="003F2015">
      <w:pPr>
        <w:pStyle w:val="ad"/>
        <w:numPr>
          <w:ilvl w:val="0"/>
          <w:numId w:val="16"/>
        </w:numPr>
        <w:ind w:firstLine="709"/>
        <w:jc w:val="both"/>
        <w:rPr>
          <w:rFonts w:ascii="Times New Roman" w:hAnsi="Times New Roman"/>
          <w:sz w:val="24"/>
          <w:szCs w:val="24"/>
        </w:rPr>
      </w:pPr>
      <w:r w:rsidRPr="003F2015">
        <w:rPr>
          <w:rFonts w:ascii="Times New Roman" w:hAnsi="Times New Roman"/>
          <w:sz w:val="24"/>
          <w:szCs w:val="24"/>
        </w:rPr>
        <w:t>формирование убеждения в закономерной связи и по</w:t>
      </w:r>
      <w:r w:rsidRPr="003F2015">
        <w:rPr>
          <w:rFonts w:ascii="Times New Roman" w:hAnsi="Times New Roman"/>
          <w:sz w:val="24"/>
          <w:szCs w:val="24"/>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3F2015" w:rsidRPr="003F2015" w:rsidRDefault="003F2015" w:rsidP="003F2015">
      <w:pPr>
        <w:pStyle w:val="ad"/>
        <w:numPr>
          <w:ilvl w:val="0"/>
          <w:numId w:val="16"/>
        </w:numPr>
        <w:ind w:firstLine="709"/>
        <w:jc w:val="both"/>
        <w:rPr>
          <w:rFonts w:ascii="Times New Roman" w:hAnsi="Times New Roman"/>
          <w:sz w:val="24"/>
          <w:szCs w:val="24"/>
        </w:rPr>
      </w:pPr>
      <w:r w:rsidRPr="003F2015">
        <w:rPr>
          <w:rFonts w:ascii="Times New Roman" w:hAnsi="Times New Roman"/>
          <w:sz w:val="24"/>
          <w:szCs w:val="24"/>
        </w:rPr>
        <w:t>развитие теоретического мышления на основе формиро</w:t>
      </w:r>
      <w:r w:rsidRPr="003F2015">
        <w:rPr>
          <w:rFonts w:ascii="Times New Roman" w:hAnsi="Times New Roman"/>
          <w:sz w:val="24"/>
          <w:szCs w:val="24"/>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3F2015">
        <w:rPr>
          <w:rFonts w:ascii="Times New Roman" w:hAnsi="Times New Roman"/>
          <w:sz w:val="24"/>
          <w:szCs w:val="24"/>
        </w:rPr>
        <w:softHyphen/>
        <w:t>дить из экспериментальных фактов и теоретических моделей физические законы;</w:t>
      </w:r>
    </w:p>
    <w:p w:rsidR="003F2015" w:rsidRPr="003F2015" w:rsidRDefault="003F2015" w:rsidP="003F2015">
      <w:pPr>
        <w:pStyle w:val="ad"/>
        <w:numPr>
          <w:ilvl w:val="0"/>
          <w:numId w:val="16"/>
        </w:numPr>
        <w:ind w:firstLine="709"/>
        <w:jc w:val="both"/>
        <w:rPr>
          <w:rFonts w:ascii="Times New Roman" w:hAnsi="Times New Roman"/>
          <w:sz w:val="24"/>
          <w:szCs w:val="24"/>
        </w:rPr>
      </w:pPr>
      <w:r w:rsidRPr="003F2015">
        <w:rPr>
          <w:rFonts w:ascii="Times New Roman" w:hAnsi="Times New Roman"/>
          <w:sz w:val="24"/>
          <w:szCs w:val="24"/>
        </w:rPr>
        <w:t>коммуникативные умения докладывать о результатах своего исследования, участвовать в дискуссии, кратко и точ</w:t>
      </w:r>
      <w:r w:rsidRPr="003F2015">
        <w:rPr>
          <w:rFonts w:ascii="Times New Roman" w:hAnsi="Times New Roman"/>
          <w:sz w:val="24"/>
          <w:szCs w:val="24"/>
        </w:rPr>
        <w:softHyphen/>
        <w:t>но отвечать на вопросы, использовать справочную литерату</w:t>
      </w:r>
      <w:r w:rsidRPr="003F2015">
        <w:rPr>
          <w:rFonts w:ascii="Times New Roman" w:hAnsi="Times New Roman"/>
          <w:sz w:val="24"/>
          <w:szCs w:val="24"/>
        </w:rPr>
        <w:softHyphen/>
        <w:t>ру и другие источники информации.</w:t>
      </w:r>
    </w:p>
    <w:p w:rsidR="003F2015" w:rsidRPr="003F2015" w:rsidRDefault="003F2015" w:rsidP="003F2015">
      <w:pPr>
        <w:pStyle w:val="ad"/>
        <w:ind w:firstLine="709"/>
        <w:jc w:val="both"/>
        <w:rPr>
          <w:rFonts w:ascii="Times New Roman" w:hAnsi="Times New Roman"/>
          <w:sz w:val="24"/>
          <w:szCs w:val="24"/>
        </w:rPr>
      </w:pPr>
      <w:r w:rsidRPr="003F2015">
        <w:rPr>
          <w:rFonts w:ascii="Times New Roman" w:hAnsi="Times New Roman"/>
          <w:b/>
          <w:bCs/>
          <w:sz w:val="24"/>
          <w:szCs w:val="24"/>
        </w:rPr>
        <w:t>Частными предметными результатами</w:t>
      </w:r>
      <w:r w:rsidRPr="003F2015">
        <w:rPr>
          <w:rFonts w:ascii="Times New Roman" w:hAnsi="Times New Roman"/>
          <w:sz w:val="24"/>
          <w:szCs w:val="24"/>
        </w:rPr>
        <w:t xml:space="preserve"> обучения физике в основной школе, на которых основываются общие резуль</w:t>
      </w:r>
      <w:r w:rsidRPr="003F2015">
        <w:rPr>
          <w:rFonts w:ascii="Times New Roman" w:hAnsi="Times New Roman"/>
          <w:sz w:val="24"/>
          <w:szCs w:val="24"/>
        </w:rPr>
        <w:softHyphen/>
        <w:t>таты, являются:</w:t>
      </w:r>
    </w:p>
    <w:p w:rsidR="003F2015" w:rsidRPr="003F2015" w:rsidRDefault="003F2015" w:rsidP="003F2015">
      <w:pPr>
        <w:pStyle w:val="ad"/>
        <w:numPr>
          <w:ilvl w:val="0"/>
          <w:numId w:val="16"/>
        </w:numPr>
        <w:ind w:firstLine="709"/>
        <w:jc w:val="both"/>
        <w:rPr>
          <w:rFonts w:ascii="Times New Roman" w:hAnsi="Times New Roman"/>
          <w:sz w:val="24"/>
          <w:szCs w:val="24"/>
        </w:rPr>
      </w:pPr>
      <w:r w:rsidRPr="003F2015">
        <w:rPr>
          <w:rFonts w:ascii="Times New Roman" w:hAnsi="Times New Roman"/>
          <w:sz w:val="24"/>
          <w:szCs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3F2015">
        <w:rPr>
          <w:rFonts w:ascii="Times New Roman" w:hAnsi="Times New Roman"/>
          <w:sz w:val="24"/>
          <w:szCs w:val="24"/>
        </w:rPr>
        <w:softHyphen/>
        <w:t>боты внешних сил, электризация тел, нагревание проводни</w:t>
      </w:r>
      <w:r w:rsidRPr="003F2015">
        <w:rPr>
          <w:rFonts w:ascii="Times New Roman" w:hAnsi="Times New Roman"/>
          <w:sz w:val="24"/>
          <w:szCs w:val="24"/>
        </w:rPr>
        <w:softHyphen/>
        <w:t>ков электрическим током, электромагнитная индукция, отра</w:t>
      </w:r>
      <w:r w:rsidRPr="003F2015">
        <w:rPr>
          <w:rFonts w:ascii="Times New Roman" w:hAnsi="Times New Roman"/>
          <w:sz w:val="24"/>
          <w:szCs w:val="24"/>
        </w:rPr>
        <w:softHyphen/>
        <w:t>жение и преломление света, дисперсия света, возникновение линейчатого спектра излучения;</w:t>
      </w:r>
    </w:p>
    <w:p w:rsidR="003F2015" w:rsidRPr="003F2015" w:rsidRDefault="003F2015" w:rsidP="003F2015">
      <w:pPr>
        <w:pStyle w:val="ad"/>
        <w:numPr>
          <w:ilvl w:val="0"/>
          <w:numId w:val="16"/>
        </w:numPr>
        <w:ind w:firstLine="709"/>
        <w:jc w:val="both"/>
        <w:rPr>
          <w:rFonts w:ascii="Times New Roman" w:hAnsi="Times New Roman"/>
          <w:sz w:val="24"/>
          <w:szCs w:val="24"/>
        </w:rPr>
      </w:pPr>
      <w:r w:rsidRPr="003F2015">
        <w:rPr>
          <w:rFonts w:ascii="Times New Roman" w:hAnsi="Times New Roman"/>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3F2015">
        <w:rPr>
          <w:rFonts w:ascii="Times New Roman" w:hAnsi="Times New Roman"/>
          <w:sz w:val="24"/>
          <w:szCs w:val="24"/>
        </w:rPr>
        <w:softHyphen/>
        <w:t>ние, электрический заряд, электрическое сопротивление, фокусное расстояние собирающей линзы, оптическую силу линзы;</w:t>
      </w:r>
    </w:p>
    <w:p w:rsidR="003F2015" w:rsidRPr="003F2015" w:rsidRDefault="003F2015" w:rsidP="003F2015">
      <w:pPr>
        <w:pStyle w:val="ad"/>
        <w:numPr>
          <w:ilvl w:val="0"/>
          <w:numId w:val="5"/>
        </w:numPr>
        <w:ind w:firstLine="709"/>
        <w:jc w:val="both"/>
        <w:rPr>
          <w:rFonts w:ascii="Times New Roman" w:hAnsi="Times New Roman"/>
          <w:sz w:val="24"/>
          <w:szCs w:val="24"/>
        </w:rPr>
      </w:pPr>
      <w:r w:rsidRPr="003F2015">
        <w:rPr>
          <w:rFonts w:ascii="Times New Roman" w:hAnsi="Times New Roman"/>
          <w:sz w:val="24"/>
          <w:szCs w:val="24"/>
        </w:rPr>
        <w:t>владение экспериментальными методами исследования в процессе самостоятельного изучения зависимости пройденно</w:t>
      </w:r>
      <w:r w:rsidRPr="003F2015">
        <w:rPr>
          <w:rFonts w:ascii="Times New Roman" w:hAnsi="Times New Roman"/>
          <w:sz w:val="24"/>
          <w:szCs w:val="24"/>
        </w:rPr>
        <w:softHyphen/>
        <w:t>го пути от времени, удлинения пружины от приложенной си</w:t>
      </w:r>
      <w:r w:rsidRPr="003F2015">
        <w:rPr>
          <w:rFonts w:ascii="Times New Roman" w:hAnsi="Times New Roman"/>
          <w:sz w:val="24"/>
          <w:szCs w:val="24"/>
        </w:rPr>
        <w:softHyphen/>
        <w:t>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w:t>
      </w:r>
      <w:r w:rsidRPr="003F2015">
        <w:rPr>
          <w:rFonts w:ascii="Times New Roman" w:hAnsi="Times New Roman"/>
          <w:sz w:val="24"/>
          <w:szCs w:val="24"/>
        </w:rPr>
        <w:softHyphen/>
        <w:t>баний маятника от его длины, объема газа от давления при постоянной температуре, силы тока на участке цепи от элект</w:t>
      </w:r>
      <w:r w:rsidRPr="003F2015">
        <w:rPr>
          <w:rFonts w:ascii="Times New Roman" w:hAnsi="Times New Roman"/>
          <w:sz w:val="24"/>
          <w:szCs w:val="24"/>
        </w:rPr>
        <w:softHyphen/>
        <w:t>рического напряжения, электрического сопротивления про</w:t>
      </w:r>
      <w:r w:rsidRPr="003F2015">
        <w:rPr>
          <w:rFonts w:ascii="Times New Roman" w:hAnsi="Times New Roman"/>
          <w:sz w:val="24"/>
          <w:szCs w:val="24"/>
        </w:rPr>
        <w:softHyphen/>
        <w:t>водника от его длины, площади поперечного сечения и ма</w:t>
      </w:r>
      <w:r w:rsidRPr="003F2015">
        <w:rPr>
          <w:rFonts w:ascii="Times New Roman" w:hAnsi="Times New Roman"/>
          <w:sz w:val="24"/>
          <w:szCs w:val="24"/>
        </w:rPr>
        <w:softHyphen/>
        <w:t>териала, направления индукционного тока от условий его возбуждения, угла отражения от угла падения света;</w:t>
      </w:r>
    </w:p>
    <w:p w:rsidR="003F2015" w:rsidRPr="003F2015" w:rsidRDefault="003F2015" w:rsidP="003F2015">
      <w:pPr>
        <w:pStyle w:val="ad"/>
        <w:numPr>
          <w:ilvl w:val="0"/>
          <w:numId w:val="5"/>
        </w:numPr>
        <w:ind w:firstLine="709"/>
        <w:jc w:val="both"/>
        <w:rPr>
          <w:rFonts w:ascii="Times New Roman" w:hAnsi="Times New Roman"/>
          <w:sz w:val="24"/>
          <w:szCs w:val="24"/>
        </w:rPr>
      </w:pPr>
      <w:r w:rsidRPr="003F2015">
        <w:rPr>
          <w:rFonts w:ascii="Times New Roman" w:hAnsi="Times New Roman"/>
          <w:sz w:val="24"/>
          <w:szCs w:val="24"/>
        </w:rPr>
        <w:t>понимание смысла основных физических законов и умение применять их на практике: законы динамики Ньюто</w:t>
      </w:r>
      <w:r w:rsidRPr="003F2015">
        <w:rPr>
          <w:rFonts w:ascii="Times New Roman" w:hAnsi="Times New Roman"/>
          <w:sz w:val="24"/>
          <w:szCs w:val="24"/>
        </w:rPr>
        <w:softHyphen/>
        <w:t>на, закон всемирного тяготения, законы Паскаля и Архиме</w:t>
      </w:r>
      <w:r w:rsidRPr="003F2015">
        <w:rPr>
          <w:rFonts w:ascii="Times New Roman" w:hAnsi="Times New Roman"/>
          <w:sz w:val="24"/>
          <w:szCs w:val="24"/>
        </w:rPr>
        <w:softHyphen/>
        <w:t>да, закон сохранения импульса, закон сохранения энергии, закон сохранения электрического заряда, закон Ома для участка цепи, закон Джоуля-Ленца;</w:t>
      </w:r>
    </w:p>
    <w:p w:rsidR="003F2015" w:rsidRPr="003F2015" w:rsidRDefault="003F2015" w:rsidP="003F2015">
      <w:pPr>
        <w:pStyle w:val="ad"/>
        <w:numPr>
          <w:ilvl w:val="0"/>
          <w:numId w:val="5"/>
        </w:numPr>
        <w:ind w:firstLine="709"/>
        <w:jc w:val="both"/>
        <w:rPr>
          <w:rFonts w:ascii="Times New Roman" w:hAnsi="Times New Roman"/>
          <w:sz w:val="24"/>
          <w:szCs w:val="24"/>
        </w:rPr>
      </w:pPr>
      <w:r w:rsidRPr="003F2015">
        <w:rPr>
          <w:rFonts w:ascii="Times New Roman" w:hAnsi="Times New Roman"/>
          <w:sz w:val="24"/>
          <w:szCs w:val="24"/>
        </w:rPr>
        <w:lastRenderedPageBreak/>
        <w:t>понимание принципов действия машин, приборов и технических устройств, с которыми каждый человек постоян</w:t>
      </w:r>
      <w:r w:rsidRPr="003F2015">
        <w:rPr>
          <w:rFonts w:ascii="Times New Roman" w:hAnsi="Times New Roman"/>
          <w:sz w:val="24"/>
          <w:szCs w:val="24"/>
        </w:rPr>
        <w:softHyphen/>
        <w:t>но встречается в повседневной жизни, и способов обеспече</w:t>
      </w:r>
      <w:r w:rsidRPr="003F2015">
        <w:rPr>
          <w:rFonts w:ascii="Times New Roman" w:hAnsi="Times New Roman"/>
          <w:sz w:val="24"/>
          <w:szCs w:val="24"/>
        </w:rPr>
        <w:softHyphen/>
        <w:t>ния безопасности при их использовании;</w:t>
      </w:r>
    </w:p>
    <w:p w:rsidR="003F2015" w:rsidRPr="003F2015" w:rsidRDefault="003F2015" w:rsidP="003F2015">
      <w:pPr>
        <w:pStyle w:val="ad"/>
        <w:numPr>
          <w:ilvl w:val="0"/>
          <w:numId w:val="5"/>
        </w:numPr>
        <w:ind w:firstLine="709"/>
        <w:jc w:val="both"/>
        <w:rPr>
          <w:rFonts w:ascii="Times New Roman" w:hAnsi="Times New Roman"/>
          <w:sz w:val="24"/>
          <w:szCs w:val="24"/>
        </w:rPr>
      </w:pPr>
      <w:r w:rsidRPr="003F2015">
        <w:rPr>
          <w:rFonts w:ascii="Times New Roman" w:hAnsi="Times New Roman"/>
          <w:sz w:val="24"/>
          <w:szCs w:val="24"/>
        </w:rPr>
        <w:t>овладение разнообразными способами выполнения рас</w:t>
      </w:r>
      <w:r w:rsidRPr="003F2015">
        <w:rPr>
          <w:rFonts w:ascii="Times New Roman" w:hAnsi="Times New Roman"/>
          <w:sz w:val="24"/>
          <w:szCs w:val="24"/>
        </w:rPr>
        <w:softHyphen/>
        <w:t>четов для нахождения неизвестной величины в соответствии с условиями поставленной задачи на основании использова</w:t>
      </w:r>
      <w:r w:rsidRPr="003F2015">
        <w:rPr>
          <w:rFonts w:ascii="Times New Roman" w:hAnsi="Times New Roman"/>
          <w:sz w:val="24"/>
          <w:szCs w:val="24"/>
        </w:rPr>
        <w:softHyphen/>
        <w:t>ния законов физики;</w:t>
      </w:r>
    </w:p>
    <w:p w:rsidR="003F2015" w:rsidRPr="003F2015" w:rsidRDefault="003F2015" w:rsidP="003F2015">
      <w:pPr>
        <w:pStyle w:val="ad"/>
        <w:numPr>
          <w:ilvl w:val="0"/>
          <w:numId w:val="5"/>
        </w:numPr>
        <w:ind w:firstLine="709"/>
        <w:jc w:val="both"/>
        <w:rPr>
          <w:rFonts w:ascii="Times New Roman" w:hAnsi="Times New Roman"/>
          <w:sz w:val="24"/>
          <w:szCs w:val="24"/>
        </w:rPr>
      </w:pPr>
      <w:r w:rsidRPr="003F2015">
        <w:rPr>
          <w:rFonts w:ascii="Times New Roman" w:hAnsi="Times New Roman"/>
          <w:sz w:val="24"/>
          <w:szCs w:val="24"/>
        </w:rPr>
        <w:t>умение использовать полученные знания, умения и на</w:t>
      </w:r>
      <w:r w:rsidRPr="003F2015">
        <w:rPr>
          <w:rFonts w:ascii="Times New Roman" w:hAnsi="Times New Roman"/>
          <w:sz w:val="24"/>
          <w:szCs w:val="24"/>
        </w:rPr>
        <w:softHyphen/>
        <w:t>выки в повседневной жизни (быт, экология, охрана здоровья, охрана окружающей среды, техника безопасности и др.).</w:t>
      </w:r>
    </w:p>
    <w:p w:rsidR="003F2015" w:rsidRPr="003F2015" w:rsidRDefault="003F2015" w:rsidP="003F2015">
      <w:pPr>
        <w:pStyle w:val="ad"/>
        <w:ind w:firstLine="709"/>
        <w:jc w:val="both"/>
        <w:rPr>
          <w:rFonts w:ascii="Times New Roman" w:hAnsi="Times New Roman"/>
          <w:b/>
          <w:sz w:val="24"/>
          <w:szCs w:val="24"/>
        </w:rPr>
      </w:pPr>
    </w:p>
    <w:p w:rsidR="003F2015" w:rsidRPr="003F2015" w:rsidRDefault="003F2015" w:rsidP="003F2015">
      <w:pPr>
        <w:pStyle w:val="ad"/>
        <w:jc w:val="both"/>
        <w:rPr>
          <w:rFonts w:ascii="Times New Roman" w:hAnsi="Times New Roman"/>
          <w:b/>
          <w:sz w:val="24"/>
          <w:szCs w:val="24"/>
        </w:rPr>
      </w:pPr>
      <w:r w:rsidRPr="003F2015">
        <w:rPr>
          <w:rFonts w:ascii="Times New Roman" w:hAnsi="Times New Roman"/>
          <w:b/>
          <w:sz w:val="24"/>
          <w:szCs w:val="24"/>
        </w:rPr>
        <w:t xml:space="preserve">       Требования к уровню подготовки учащихся</w:t>
      </w:r>
    </w:p>
    <w:p w:rsidR="003F2015" w:rsidRPr="003F2015" w:rsidRDefault="003F2015" w:rsidP="003F2015">
      <w:pPr>
        <w:pStyle w:val="ad"/>
        <w:jc w:val="both"/>
        <w:rPr>
          <w:rFonts w:ascii="Times New Roman" w:hAnsi="Times New Roman"/>
          <w:sz w:val="24"/>
          <w:szCs w:val="24"/>
        </w:rPr>
      </w:pPr>
      <w:r w:rsidRPr="003F2015">
        <w:rPr>
          <w:rFonts w:ascii="Times New Roman" w:hAnsi="Times New Roman"/>
          <w:sz w:val="24"/>
          <w:szCs w:val="24"/>
        </w:rPr>
        <w:t xml:space="preserve">В результате изучения курса физики 9 класса ученик должен: </w:t>
      </w:r>
    </w:p>
    <w:p w:rsidR="003F2015" w:rsidRPr="003F2015" w:rsidRDefault="003F2015" w:rsidP="003F2015">
      <w:pPr>
        <w:pStyle w:val="ad"/>
        <w:jc w:val="both"/>
        <w:rPr>
          <w:rFonts w:ascii="Times New Roman" w:hAnsi="Times New Roman"/>
          <w:sz w:val="24"/>
          <w:szCs w:val="24"/>
        </w:rPr>
      </w:pPr>
      <w:r w:rsidRPr="003F2015">
        <w:rPr>
          <w:rFonts w:ascii="Times New Roman" w:hAnsi="Times New Roman"/>
          <w:sz w:val="24"/>
          <w:szCs w:val="24"/>
        </w:rPr>
        <w:t xml:space="preserve">знать/понимать  смысл понятий: </w:t>
      </w:r>
    </w:p>
    <w:p w:rsidR="003F2015" w:rsidRPr="003F2015" w:rsidRDefault="003F2015" w:rsidP="003F2015">
      <w:pPr>
        <w:pStyle w:val="ad"/>
        <w:jc w:val="both"/>
        <w:rPr>
          <w:rFonts w:ascii="Times New Roman" w:hAnsi="Times New Roman"/>
          <w:sz w:val="24"/>
          <w:szCs w:val="24"/>
        </w:rPr>
      </w:pPr>
      <w:r w:rsidRPr="003F2015">
        <w:rPr>
          <w:rFonts w:ascii="Times New Roman" w:hAnsi="Times New Roman"/>
          <w:sz w:val="24"/>
          <w:szCs w:val="24"/>
        </w:rPr>
        <w:t xml:space="preserve">электрическое поле, магнитное поле, волна, атом, атомное ядро, ионизирующие излучения;  смысл физических величин: путь, скорость, ускорение, сила, импульс;  </w:t>
      </w:r>
    </w:p>
    <w:p w:rsidR="003F2015" w:rsidRPr="003F2015" w:rsidRDefault="003F2015" w:rsidP="003F2015">
      <w:pPr>
        <w:pStyle w:val="ad"/>
        <w:jc w:val="both"/>
        <w:rPr>
          <w:rFonts w:ascii="Times New Roman" w:hAnsi="Times New Roman"/>
          <w:sz w:val="24"/>
          <w:szCs w:val="24"/>
        </w:rPr>
      </w:pPr>
      <w:r w:rsidRPr="003F2015">
        <w:rPr>
          <w:rFonts w:ascii="Times New Roman" w:hAnsi="Times New Roman"/>
          <w:sz w:val="24"/>
          <w:szCs w:val="24"/>
        </w:rPr>
        <w:t>смысл физических законов:</w:t>
      </w:r>
    </w:p>
    <w:p w:rsidR="003F2015" w:rsidRPr="003F2015" w:rsidRDefault="003F2015" w:rsidP="003F2015">
      <w:pPr>
        <w:pStyle w:val="ad"/>
        <w:jc w:val="both"/>
        <w:rPr>
          <w:rFonts w:ascii="Times New Roman" w:hAnsi="Times New Roman"/>
          <w:sz w:val="24"/>
          <w:szCs w:val="24"/>
        </w:rPr>
      </w:pPr>
      <w:r w:rsidRPr="003F2015">
        <w:rPr>
          <w:rFonts w:ascii="Times New Roman" w:hAnsi="Times New Roman"/>
          <w:sz w:val="24"/>
          <w:szCs w:val="24"/>
        </w:rPr>
        <w:t xml:space="preserve"> Ньютона, всемирного тяготения, сохранения импульса и механической энергии; </w:t>
      </w:r>
    </w:p>
    <w:p w:rsidR="003F2015" w:rsidRPr="003F2015" w:rsidRDefault="003F2015" w:rsidP="003F2015">
      <w:pPr>
        <w:pStyle w:val="ad"/>
        <w:jc w:val="both"/>
        <w:rPr>
          <w:rFonts w:ascii="Times New Roman" w:hAnsi="Times New Roman"/>
          <w:sz w:val="24"/>
          <w:szCs w:val="24"/>
        </w:rPr>
      </w:pPr>
      <w:r w:rsidRPr="003F2015">
        <w:rPr>
          <w:rFonts w:ascii="Times New Roman" w:hAnsi="Times New Roman"/>
          <w:sz w:val="24"/>
          <w:szCs w:val="24"/>
        </w:rPr>
        <w:t>уметь  описывать и объяснять физические явления: равномерное прямолинейное движение, равноускоренное прямолинейное движение, электромагнитную индукцию, преломление и дисперсию света;  использовать физические приборы и измерительные инструменты дляизмерения физических величин: естественного радиационного фона;</w:t>
      </w:r>
    </w:p>
    <w:p w:rsidR="003F2015" w:rsidRPr="003F2015" w:rsidRDefault="003F2015" w:rsidP="003F2015">
      <w:pPr>
        <w:pStyle w:val="ad"/>
        <w:jc w:val="both"/>
        <w:rPr>
          <w:rFonts w:ascii="Times New Roman" w:hAnsi="Times New Roman"/>
          <w:sz w:val="24"/>
          <w:szCs w:val="24"/>
        </w:rPr>
      </w:pPr>
      <w:r w:rsidRPr="003F2015">
        <w:rPr>
          <w:rFonts w:ascii="Times New Roman" w:hAnsi="Times New Roman"/>
          <w:sz w:val="24"/>
          <w:szCs w:val="24"/>
        </w:rPr>
        <w:t xml:space="preserve">  представлять результаты измерений с помощью таблиц, графиков и выявлять на этой основе эмпирические зависимости: периода колебаний нитяного маятника от длины нити, периода колебаний пружинного маятника от массы груза и от жесткости пружины; </w:t>
      </w:r>
    </w:p>
    <w:p w:rsidR="003F2015" w:rsidRPr="003F2015" w:rsidRDefault="003F2015" w:rsidP="003F2015">
      <w:pPr>
        <w:pStyle w:val="ad"/>
        <w:jc w:val="both"/>
        <w:rPr>
          <w:rFonts w:ascii="Times New Roman" w:hAnsi="Times New Roman"/>
          <w:sz w:val="24"/>
          <w:szCs w:val="24"/>
        </w:rPr>
      </w:pPr>
      <w:r w:rsidRPr="003F2015">
        <w:rPr>
          <w:rFonts w:ascii="Times New Roman" w:hAnsi="Times New Roman"/>
          <w:sz w:val="24"/>
          <w:szCs w:val="24"/>
        </w:rPr>
        <w:t xml:space="preserve"> выражать результаты измерений и расчетов в единицах Международной системы; </w:t>
      </w:r>
    </w:p>
    <w:p w:rsidR="003F2015" w:rsidRPr="003F2015" w:rsidRDefault="003F2015" w:rsidP="003F2015">
      <w:pPr>
        <w:pStyle w:val="ad"/>
        <w:jc w:val="both"/>
        <w:rPr>
          <w:rFonts w:ascii="Times New Roman" w:hAnsi="Times New Roman"/>
          <w:sz w:val="24"/>
          <w:szCs w:val="24"/>
        </w:rPr>
      </w:pPr>
      <w:r w:rsidRPr="003F2015">
        <w:rPr>
          <w:rFonts w:ascii="Times New Roman" w:hAnsi="Times New Roman"/>
          <w:sz w:val="24"/>
          <w:szCs w:val="24"/>
        </w:rPr>
        <w:t xml:space="preserve"> приводить примеры практического использования физических знаний о механических, электромагнитных явлениях;  решать задачи на применение изученных физических законов;</w:t>
      </w:r>
    </w:p>
    <w:p w:rsidR="003F2015" w:rsidRPr="003F2015" w:rsidRDefault="003F2015" w:rsidP="003F2015">
      <w:pPr>
        <w:pStyle w:val="ad"/>
        <w:jc w:val="both"/>
        <w:rPr>
          <w:rFonts w:ascii="Times New Roman" w:hAnsi="Times New Roman"/>
          <w:sz w:val="24"/>
          <w:szCs w:val="24"/>
        </w:rPr>
      </w:pPr>
      <w:r w:rsidRPr="003F2015">
        <w:rPr>
          <w:rFonts w:ascii="Times New Roman" w:hAnsi="Times New Roman"/>
          <w:sz w:val="24"/>
          <w:szCs w:val="24"/>
        </w:rP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w:t>
      </w:r>
    </w:p>
    <w:p w:rsidR="003F2015" w:rsidRDefault="003F2015" w:rsidP="003F2015">
      <w:pPr>
        <w:pStyle w:val="ad"/>
        <w:jc w:val="both"/>
        <w:rPr>
          <w:rFonts w:ascii="Times New Roman" w:hAnsi="Times New Roman"/>
          <w:sz w:val="24"/>
          <w:szCs w:val="24"/>
        </w:rPr>
      </w:pPr>
      <w:r w:rsidRPr="003F2015">
        <w:rPr>
          <w:rFonts w:ascii="Times New Roman" w:hAnsi="Times New Roman"/>
          <w:sz w:val="24"/>
          <w:szCs w:val="24"/>
        </w:rPr>
        <w:t xml:space="preserve"> 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оценки безопасности радиационного фона. </w:t>
      </w:r>
    </w:p>
    <w:p w:rsidR="00663CE0" w:rsidRPr="005654A2" w:rsidRDefault="00663CE0" w:rsidP="00663CE0">
      <w:pPr>
        <w:jc w:val="both"/>
        <w:rPr>
          <w:rFonts w:ascii="Times New Roman" w:hAnsi="Times New Roman" w:cs="Times New Roman"/>
          <w:sz w:val="24"/>
          <w:szCs w:val="24"/>
        </w:rPr>
      </w:pPr>
      <w:r w:rsidRPr="005654A2">
        <w:rPr>
          <w:rFonts w:ascii="Times New Roman" w:hAnsi="Times New Roman" w:cs="Times New Roman"/>
          <w:sz w:val="24"/>
          <w:szCs w:val="24"/>
        </w:rPr>
        <w:t>В классе обучается 9 ученика  с ЗПР, согласно заключению ТОПМПК.</w:t>
      </w:r>
    </w:p>
    <w:p w:rsidR="0017475E" w:rsidRPr="005654A2" w:rsidRDefault="0017475E" w:rsidP="0017475E">
      <w:pPr>
        <w:pStyle w:val="af6"/>
        <w:jc w:val="center"/>
        <w:rPr>
          <w:color w:val="000000"/>
        </w:rPr>
      </w:pPr>
      <w:r w:rsidRPr="005654A2">
        <w:rPr>
          <w:b/>
          <w:bCs/>
          <w:color w:val="000000"/>
        </w:rPr>
        <w:t>Особенности коррекционного обучения</w:t>
      </w:r>
      <w:r w:rsidRPr="005654A2">
        <w:rPr>
          <w:color w:val="000000"/>
        </w:rPr>
        <w:t>.</w:t>
      </w:r>
    </w:p>
    <w:p w:rsidR="0017475E" w:rsidRPr="005654A2" w:rsidRDefault="0017475E" w:rsidP="0017475E">
      <w:pPr>
        <w:pStyle w:val="af6"/>
        <w:rPr>
          <w:color w:val="000000"/>
        </w:rPr>
      </w:pPr>
      <w:r w:rsidRPr="005654A2">
        <w:rPr>
          <w:color w:val="000000"/>
        </w:rPr>
        <w:t>У детей с ЗПР наблюдается некоторое недоразвитие сложных форм поведения, чаще всего при наличии признаков незрелости эмоционально-личностных компонентов: повышенная утомляемость и быстрая истощаемость, несформированность целенаправленной деятельности, а также интеллектуальных операций, основных определений и понятий.</w:t>
      </w:r>
    </w:p>
    <w:p w:rsidR="0017475E" w:rsidRPr="005654A2" w:rsidRDefault="0017475E" w:rsidP="0017475E">
      <w:pPr>
        <w:pStyle w:val="af6"/>
        <w:rPr>
          <w:color w:val="000000"/>
        </w:rPr>
      </w:pPr>
      <w:r w:rsidRPr="005654A2">
        <w:rPr>
          <w:color w:val="000000"/>
        </w:rPr>
        <w:t>К настоящему времени не разработаны специальные государственные учебные программы для детей с ЗПР, в том числе и по физике, не издано специальной учебной и учебно-методической литературы. Обучение проводится на основе программ для общеобразовательных учреждений, составленных в соответствии с требованиями к обязательному минимуму содержанию основного общего образования. Учитель должен адаптировать содержание обучения с учетом уровня и особенностей развития учащихся классов спецкоррекции.</w:t>
      </w:r>
    </w:p>
    <w:p w:rsidR="0017475E" w:rsidRPr="005654A2" w:rsidRDefault="0017475E" w:rsidP="0017475E">
      <w:pPr>
        <w:pStyle w:val="af6"/>
        <w:rPr>
          <w:color w:val="000000"/>
        </w:rPr>
      </w:pPr>
      <w:r w:rsidRPr="005654A2">
        <w:rPr>
          <w:color w:val="000000"/>
        </w:rPr>
        <w:lastRenderedPageBreak/>
        <w:t>Данная работа рассматривает особенности методики преподавания физики в 9 классе</w:t>
      </w:r>
      <w:r w:rsidRPr="005654A2">
        <w:rPr>
          <w:rStyle w:val="apple-converted-space"/>
          <w:color w:val="000000"/>
        </w:rPr>
        <w:t> </w:t>
      </w:r>
      <w:r w:rsidRPr="005654A2">
        <w:rPr>
          <w:color w:val="000000"/>
        </w:rPr>
        <w:t>для детей с ЗПР.</w:t>
      </w:r>
    </w:p>
    <w:p w:rsidR="0017475E" w:rsidRPr="005654A2" w:rsidRDefault="0017475E" w:rsidP="0017475E">
      <w:pPr>
        <w:pStyle w:val="af6"/>
        <w:shd w:val="clear" w:color="auto" w:fill="FFFFFF"/>
        <w:jc w:val="center"/>
        <w:rPr>
          <w:color w:val="000000"/>
        </w:rPr>
      </w:pPr>
      <w:r w:rsidRPr="005654A2">
        <w:rPr>
          <w:b/>
          <w:bCs/>
          <w:i/>
          <w:iCs/>
          <w:color w:val="000000"/>
        </w:rPr>
        <w:t>Характеристика учащихся с ЗПР</w:t>
      </w:r>
      <w:r w:rsidRPr="005654A2">
        <w:rPr>
          <w:b/>
          <w:bCs/>
          <w:color w:val="000000"/>
        </w:rPr>
        <w:t>.</w:t>
      </w:r>
    </w:p>
    <w:p w:rsidR="0017475E" w:rsidRPr="005654A2" w:rsidRDefault="0017475E" w:rsidP="0017475E">
      <w:pPr>
        <w:pStyle w:val="af6"/>
        <w:shd w:val="clear" w:color="auto" w:fill="FFFFFF"/>
        <w:rPr>
          <w:color w:val="000000"/>
        </w:rPr>
      </w:pPr>
      <w:r w:rsidRPr="005654A2">
        <w:rPr>
          <w:color w:val="000000"/>
        </w:rPr>
        <w:t>Несмотря на отличия учащихся средних классов детей с ЗПР по возрасту, физическому развитию, по характеру и уровню интеллектуальной деятельности, по личностным проявлениям, привычкам и склонностям, у них можно выделить некоторые типичные особенности.</w:t>
      </w:r>
    </w:p>
    <w:p w:rsidR="0017475E" w:rsidRPr="005654A2" w:rsidRDefault="0017475E" w:rsidP="0017475E">
      <w:pPr>
        <w:pStyle w:val="af6"/>
        <w:shd w:val="clear" w:color="auto" w:fill="FFFFFF"/>
        <w:rPr>
          <w:color w:val="000000"/>
        </w:rPr>
      </w:pPr>
      <w:r w:rsidRPr="005654A2">
        <w:rPr>
          <w:color w:val="000000"/>
          <w:u w:val="single"/>
        </w:rPr>
        <w:t>Речь</w:t>
      </w:r>
      <w:r w:rsidRPr="005654A2">
        <w:rPr>
          <w:rStyle w:val="apple-converted-space"/>
          <w:color w:val="000000"/>
        </w:rPr>
        <w:t> </w:t>
      </w:r>
      <w:r w:rsidRPr="005654A2">
        <w:rPr>
          <w:color w:val="000000"/>
        </w:rPr>
        <w:t>детей, хотя и удовлетворяет потребностям повседневного общения, не имеет грубых нарушений произношения, отличается бедностью словаря и синтаксических конструкций. Дети плохо читают, как правило, не владеют навыками смыслового чтения.</w:t>
      </w:r>
    </w:p>
    <w:p w:rsidR="0017475E" w:rsidRPr="005654A2" w:rsidRDefault="0017475E" w:rsidP="0017475E">
      <w:pPr>
        <w:pStyle w:val="af6"/>
        <w:rPr>
          <w:color w:val="000000"/>
        </w:rPr>
      </w:pPr>
      <w:r w:rsidRPr="005654A2">
        <w:rPr>
          <w:color w:val="000000"/>
          <w:u w:val="single"/>
        </w:rPr>
        <w:t>Знания</w:t>
      </w:r>
      <w:r w:rsidRPr="005654A2">
        <w:rPr>
          <w:rStyle w:val="apple-converted-space"/>
          <w:color w:val="000000"/>
        </w:rPr>
        <w:t> </w:t>
      </w:r>
      <w:r w:rsidRPr="005654A2">
        <w:rPr>
          <w:color w:val="000000"/>
        </w:rPr>
        <w:t>учащихся классов характеризуются недостаточным запасом сведений и представлений об окружающем мире. Общий кругозор у них ограничен, невелики знания по основным предметам. Особенно беден запас обобщающих знаний, отражающих связи и зависимости между отдельными предметами и явлениями, что приводит к низкому уровню словесно-логического мышления. Уровень усвоения знаний также снижен: наблюдается затруднение понимания (дети не могут пересказывать прочитанное своими словами, выделить главное, резюмировать прочитанное), и затруднения в области применения знаний (использование известного способа решения в новых условиях, выбора нужного способа действия или использование одновременно двух и более простых алгоритмов).</w:t>
      </w:r>
    </w:p>
    <w:p w:rsidR="0017475E" w:rsidRPr="005654A2" w:rsidRDefault="0017475E" w:rsidP="0017475E">
      <w:pPr>
        <w:pStyle w:val="af6"/>
        <w:rPr>
          <w:color w:val="000000"/>
        </w:rPr>
      </w:pPr>
      <w:r w:rsidRPr="005654A2">
        <w:rPr>
          <w:color w:val="000000"/>
          <w:u w:val="single"/>
        </w:rPr>
        <w:t>Учащиеся</w:t>
      </w:r>
      <w:r w:rsidRPr="005654A2">
        <w:rPr>
          <w:rStyle w:val="apple-converted-space"/>
          <w:color w:val="000000"/>
        </w:rPr>
        <w:t> </w:t>
      </w:r>
      <w:r w:rsidRPr="005654A2">
        <w:rPr>
          <w:color w:val="000000"/>
        </w:rPr>
        <w:t>не имеют многих</w:t>
      </w:r>
      <w:r w:rsidRPr="005654A2">
        <w:rPr>
          <w:rStyle w:val="apple-converted-space"/>
          <w:color w:val="000000"/>
        </w:rPr>
        <w:t> </w:t>
      </w:r>
      <w:r w:rsidRPr="005654A2">
        <w:rPr>
          <w:color w:val="000000"/>
          <w:u w:val="single"/>
        </w:rPr>
        <w:t>элементарных умений и навыков</w:t>
      </w:r>
      <w:r w:rsidRPr="005654A2">
        <w:rPr>
          <w:color w:val="000000"/>
        </w:rPr>
        <w:t>, в том числе слабые вычислительные навыки, особенно при выполнении действий с дробными числами, отрицательными числами, числами представленными в стандартном виде; ученики не владеют правилами округления чисел. В недостаточной степени сформировываются графические навыки, поэтому ученики затрудняются в выполнении схем, чертежей, оформлении таблиц. Многие выполняют записи в низком темпе, быстро устают, допускают ошибки при списывании текста. Представления о предметно-количественных отношениях, практические измерительные навыки также слабы.</w:t>
      </w:r>
    </w:p>
    <w:p w:rsidR="0017475E" w:rsidRPr="005654A2" w:rsidRDefault="0017475E" w:rsidP="0017475E">
      <w:pPr>
        <w:pStyle w:val="af6"/>
        <w:rPr>
          <w:color w:val="000000"/>
        </w:rPr>
      </w:pPr>
      <w:r w:rsidRPr="005654A2">
        <w:rPr>
          <w:color w:val="000000"/>
        </w:rPr>
        <w:t>Учебная деятельность учеников имеет также ряд отличительных признаков: это неумение организовать самостоятельно свою деятельность при выполнении заданий, включающих несколько операций и контролировать свои действия; затруднения при самостоятельном выполнении отдельных операций: анализа и анализирующего наблюдения, классификации. Учащиеся испытывают трудности при применении рациональных способов запоминания.</w:t>
      </w:r>
    </w:p>
    <w:p w:rsidR="0017475E" w:rsidRPr="005654A2" w:rsidRDefault="0017475E" w:rsidP="0017475E">
      <w:pPr>
        <w:pStyle w:val="af6"/>
        <w:rPr>
          <w:color w:val="000000"/>
        </w:rPr>
      </w:pPr>
      <w:r w:rsidRPr="005654A2">
        <w:rPr>
          <w:color w:val="000000"/>
        </w:rPr>
        <w:t>При работе с текстом не могут самостоятельно отличить материал, подлежащий запоминанию, и те наглядные средства, дополнительные опоры, которые при этом использовались; затрудняются при использовании справочных таблиц.</w:t>
      </w:r>
    </w:p>
    <w:p w:rsidR="0017475E" w:rsidRPr="005654A2" w:rsidRDefault="0017475E" w:rsidP="0017475E">
      <w:pPr>
        <w:pStyle w:val="af6"/>
        <w:rPr>
          <w:color w:val="000000"/>
        </w:rPr>
      </w:pPr>
      <w:r w:rsidRPr="005654A2">
        <w:rPr>
          <w:color w:val="000000"/>
        </w:rPr>
        <w:t>При решении задач ученики применяют шаблонные способы, стремятся к стереотипизации решения задач; не до конца осмысливают условия задачи; не умеют увидеть проблемность задачи, понять недостаточность данных, заключенных в ее условии; составить план ее решения. Учащиеся не пытаются проанализировать возможные способы решения и найти наиболее рациональный - сама возможность выбора способа решения из нескольких может поставить их в тупик. Проверка правильности решения задачи также вызывает затруднения.</w:t>
      </w:r>
    </w:p>
    <w:p w:rsidR="0017475E" w:rsidRPr="005654A2" w:rsidRDefault="0017475E" w:rsidP="0017475E">
      <w:pPr>
        <w:pStyle w:val="af6"/>
        <w:rPr>
          <w:color w:val="000000"/>
        </w:rPr>
      </w:pPr>
      <w:r w:rsidRPr="005654A2">
        <w:rPr>
          <w:color w:val="000000"/>
        </w:rPr>
        <w:t xml:space="preserve">Учебная и мыслительная деятельность учащихся классов характеризуются инертностью и малоподвижностью. Для них характерны общие признаки отставания в </w:t>
      </w:r>
      <w:r w:rsidRPr="005654A2">
        <w:rPr>
          <w:color w:val="000000"/>
        </w:rPr>
        <w:lastRenderedPageBreak/>
        <w:t>учебной деятельности: неумение сделать опосредованный вывод, осуществлять комбинацию знаний для применения в новой ситуации; оценить из нескольких заданий самое легкое и самое трудное.</w:t>
      </w:r>
    </w:p>
    <w:p w:rsidR="0017475E" w:rsidRPr="005654A2" w:rsidRDefault="0017475E" w:rsidP="0017475E">
      <w:pPr>
        <w:pStyle w:val="af6"/>
        <w:rPr>
          <w:color w:val="000000"/>
        </w:rPr>
      </w:pPr>
      <w:r w:rsidRPr="005654A2">
        <w:rPr>
          <w:color w:val="000000"/>
        </w:rPr>
        <w:t xml:space="preserve">Ученики </w:t>
      </w:r>
      <w:r w:rsidR="001127A6" w:rsidRPr="005654A2">
        <w:rPr>
          <w:color w:val="000000"/>
        </w:rPr>
        <w:t>с ЗПР</w:t>
      </w:r>
      <w:r w:rsidRPr="005654A2">
        <w:rPr>
          <w:color w:val="000000"/>
        </w:rPr>
        <w:t xml:space="preserve"> - дети с пониженной обучаемостью.</w:t>
      </w:r>
      <w:r w:rsidRPr="005654A2">
        <w:rPr>
          <w:rStyle w:val="apple-converted-space"/>
          <w:color w:val="000000"/>
        </w:rPr>
        <w:t> </w:t>
      </w:r>
      <w:r w:rsidRPr="005654A2">
        <w:rPr>
          <w:color w:val="000000"/>
          <w:u w:val="single"/>
        </w:rPr>
        <w:t>Работоспособность</w:t>
      </w:r>
      <w:r w:rsidRPr="005654A2">
        <w:rPr>
          <w:rStyle w:val="apple-converted-space"/>
          <w:color w:val="000000"/>
        </w:rPr>
        <w:t> </w:t>
      </w:r>
      <w:r w:rsidRPr="005654A2">
        <w:rPr>
          <w:color w:val="000000"/>
        </w:rPr>
        <w:t>таких детей зависит от характера выполняемых заданий. Они не могут долго сосредотачиваться на выполнении мыслительных задач, чем активнее они включаются в работу, тем скорее утомляются. При напряженной мыслительной деятельности, учащиеся не могут сохранять достаточную работоспособность в течение всего урока. Если же поставленные задачи не требуют большого мыслительного напряжения (выписывание, действия по шаблону и т.д.), дети могут оставаться работоспособными до конца урока. Большое влияние на работоспособность имеют внешние факторы: интенсивная деятельность на предшествующих уроках; наличие отвлекающих факторов: шум, появление посторонних в классе; переживание или ожидание кого-либо значимого для ребенка события.</w:t>
      </w:r>
    </w:p>
    <w:p w:rsidR="0017475E" w:rsidRPr="005654A2" w:rsidRDefault="0017475E" w:rsidP="0017475E">
      <w:pPr>
        <w:pStyle w:val="af6"/>
        <w:rPr>
          <w:color w:val="000000"/>
        </w:rPr>
      </w:pPr>
      <w:r w:rsidRPr="005654A2">
        <w:rPr>
          <w:color w:val="000000"/>
        </w:rPr>
        <w:t>Большое влияние на успешность обучения и поведение каждого учащегося имеют личностные отношения как с взрослыми (учителями), так и со сверстниками.</w:t>
      </w:r>
    </w:p>
    <w:p w:rsidR="0017475E" w:rsidRPr="005654A2" w:rsidRDefault="0017475E" w:rsidP="0017475E">
      <w:pPr>
        <w:pStyle w:val="af6"/>
        <w:rPr>
          <w:color w:val="000000"/>
        </w:rPr>
      </w:pPr>
      <w:r w:rsidRPr="005654A2">
        <w:rPr>
          <w:color w:val="000000"/>
        </w:rPr>
        <w:t>Планируя и осуществляя работу в классах</w:t>
      </w:r>
      <w:r w:rsidR="001127A6" w:rsidRPr="005654A2">
        <w:rPr>
          <w:color w:val="000000"/>
        </w:rPr>
        <w:t xml:space="preserve"> с ЗПР</w:t>
      </w:r>
      <w:r w:rsidRPr="005654A2">
        <w:rPr>
          <w:color w:val="000000"/>
        </w:rPr>
        <w:t>, учитель должен в первую очередь решать коррекционно-развивающие задачи, а именно,</w:t>
      </w:r>
    </w:p>
    <w:p w:rsidR="0017475E" w:rsidRPr="005654A2" w:rsidRDefault="0017475E" w:rsidP="0017475E">
      <w:pPr>
        <w:pStyle w:val="af6"/>
        <w:numPr>
          <w:ilvl w:val="0"/>
          <w:numId w:val="31"/>
        </w:numPr>
        <w:rPr>
          <w:color w:val="000000"/>
        </w:rPr>
      </w:pPr>
      <w:r w:rsidRPr="005654A2">
        <w:rPr>
          <w:color w:val="000000"/>
        </w:rPr>
        <w:t>целенаправленное развитие социально-нравственных качеств детей, необходимых для успешной адаптации в школьных условиях, при дальнейшем профессиональном обучении и в трудовой деятельности;</w:t>
      </w:r>
    </w:p>
    <w:p w:rsidR="0017475E" w:rsidRPr="005654A2" w:rsidRDefault="0017475E" w:rsidP="0017475E">
      <w:pPr>
        <w:pStyle w:val="af6"/>
        <w:numPr>
          <w:ilvl w:val="0"/>
          <w:numId w:val="31"/>
        </w:numPr>
        <w:shd w:val="clear" w:color="auto" w:fill="FFFFFF"/>
        <w:rPr>
          <w:color w:val="000000"/>
        </w:rPr>
      </w:pPr>
      <w:r w:rsidRPr="005654A2">
        <w:rPr>
          <w:color w:val="000000"/>
        </w:rPr>
        <w:t>формирование устойчивой учебной мотивации;</w:t>
      </w:r>
    </w:p>
    <w:p w:rsidR="0017475E" w:rsidRPr="005654A2" w:rsidRDefault="0017475E" w:rsidP="0017475E">
      <w:pPr>
        <w:pStyle w:val="af6"/>
        <w:numPr>
          <w:ilvl w:val="0"/>
          <w:numId w:val="31"/>
        </w:numPr>
        <w:rPr>
          <w:color w:val="000000"/>
        </w:rPr>
      </w:pPr>
      <w:r w:rsidRPr="005654A2">
        <w:rPr>
          <w:color w:val="000000"/>
        </w:rPr>
        <w:t>развитие личностных компонентов познавательной деятельности, самостоятельности, познавательной активности;</w:t>
      </w:r>
    </w:p>
    <w:p w:rsidR="0017475E" w:rsidRPr="005654A2" w:rsidRDefault="0017475E" w:rsidP="0017475E">
      <w:pPr>
        <w:pStyle w:val="af6"/>
        <w:numPr>
          <w:ilvl w:val="0"/>
          <w:numId w:val="31"/>
        </w:numPr>
        <w:rPr>
          <w:color w:val="000000"/>
        </w:rPr>
      </w:pPr>
      <w:r w:rsidRPr="005654A2">
        <w:rPr>
          <w:color w:val="000000"/>
        </w:rPr>
        <w:t>развитие до необходимого уровня психофизиологических функций, обеспечивающих учебную деятельность: зрительного анализа; пространственной, количественной и временной ориентации, координации в системе глаз-рука;</w:t>
      </w:r>
    </w:p>
    <w:p w:rsidR="0017475E" w:rsidRPr="005654A2" w:rsidRDefault="0017475E" w:rsidP="0017475E">
      <w:pPr>
        <w:pStyle w:val="af6"/>
        <w:numPr>
          <w:ilvl w:val="0"/>
          <w:numId w:val="31"/>
        </w:numPr>
        <w:rPr>
          <w:color w:val="000000"/>
        </w:rPr>
      </w:pPr>
      <w:r w:rsidRPr="005654A2">
        <w:rPr>
          <w:color w:val="000000"/>
        </w:rPr>
        <w:t>формирование до необходимого уровня и последующее развитие учебных умений, как общедеятельностных (умения выделять и осознавать учебную задачу, строить гипотезу решения, план деятельности, выбирать адекватные средства деятельности, осуществлять самоконтроль и самооценку), так и интеллектуально-перцептивных (умения вычленять и логически перерабатывать на основе анализа, синтеза, сравнения, классификации, обобщения информацию, воспринимаемую зрительно и на слух из различных источников знаний);</w:t>
      </w:r>
    </w:p>
    <w:p w:rsidR="0017475E" w:rsidRPr="005654A2" w:rsidRDefault="0017475E" w:rsidP="0017475E">
      <w:pPr>
        <w:pStyle w:val="af6"/>
        <w:numPr>
          <w:ilvl w:val="0"/>
          <w:numId w:val="31"/>
        </w:numPr>
        <w:rPr>
          <w:color w:val="000000"/>
        </w:rPr>
      </w:pPr>
      <w:r w:rsidRPr="005654A2">
        <w:rPr>
          <w:color w:val="000000"/>
        </w:rPr>
        <w:t>обогащение кругозора и развитие речи до уровня, позволяющего сознательно воспринимать учебный материал.</w:t>
      </w:r>
    </w:p>
    <w:p w:rsidR="0017475E" w:rsidRPr="005654A2" w:rsidRDefault="0017475E" w:rsidP="0017475E">
      <w:pPr>
        <w:pStyle w:val="af6"/>
        <w:rPr>
          <w:color w:val="000000"/>
        </w:rPr>
      </w:pPr>
      <w:r w:rsidRPr="005654A2">
        <w:rPr>
          <w:color w:val="000000"/>
        </w:rPr>
        <w:t>Только решение этих задач позволяет реализовать учебные цели преподавания любого предмета, сделать результативной воспитательную работу педагога.</w:t>
      </w:r>
    </w:p>
    <w:p w:rsidR="0017475E" w:rsidRPr="005654A2" w:rsidRDefault="0017475E" w:rsidP="0017475E">
      <w:pPr>
        <w:pStyle w:val="af6"/>
        <w:shd w:val="clear" w:color="auto" w:fill="FFFFFF"/>
        <w:rPr>
          <w:color w:val="000000"/>
        </w:rPr>
      </w:pPr>
      <w:r w:rsidRPr="005654A2">
        <w:rPr>
          <w:color w:val="000000"/>
        </w:rPr>
        <w:t>С другой стороны, в связи с насыщенностью учебной программы в старших классах среднего звена, решение коррекционных задач необходимо строить на материале изучаемого предмета.</w:t>
      </w:r>
    </w:p>
    <w:p w:rsidR="0017475E" w:rsidRPr="005654A2" w:rsidRDefault="0017475E" w:rsidP="0017475E">
      <w:pPr>
        <w:pStyle w:val="af6"/>
        <w:shd w:val="clear" w:color="auto" w:fill="FFFFFF"/>
        <w:rPr>
          <w:color w:val="000000"/>
        </w:rPr>
      </w:pPr>
      <w:r w:rsidRPr="005654A2">
        <w:rPr>
          <w:color w:val="000000"/>
        </w:rPr>
        <w:t>Тактика обучения в коррекционных классах имеет свои характерные черты:</w:t>
      </w:r>
    </w:p>
    <w:p w:rsidR="0017475E" w:rsidRPr="005654A2" w:rsidRDefault="0017475E" w:rsidP="0017475E">
      <w:pPr>
        <w:pStyle w:val="af6"/>
        <w:numPr>
          <w:ilvl w:val="0"/>
          <w:numId w:val="32"/>
        </w:numPr>
        <w:rPr>
          <w:color w:val="000000"/>
        </w:rPr>
      </w:pPr>
      <w:r w:rsidRPr="005654A2">
        <w:rPr>
          <w:color w:val="000000"/>
        </w:rPr>
        <w:t>педагог должен добиться возникновения интереса у ребенка и</w:t>
      </w:r>
      <w:r w:rsidRPr="005654A2">
        <w:rPr>
          <w:color w:val="000000"/>
        </w:rPr>
        <w:br/>
        <w:t>предоставить ему возможность поверить в собственную способность</w:t>
      </w:r>
      <w:r w:rsidRPr="005654A2">
        <w:rPr>
          <w:color w:val="000000"/>
        </w:rPr>
        <w:br/>
        <w:t>достичь успеха;</w:t>
      </w:r>
    </w:p>
    <w:p w:rsidR="0017475E" w:rsidRPr="005654A2" w:rsidRDefault="0017475E" w:rsidP="0017475E">
      <w:pPr>
        <w:pStyle w:val="af6"/>
        <w:numPr>
          <w:ilvl w:val="0"/>
          <w:numId w:val="32"/>
        </w:numPr>
        <w:rPr>
          <w:color w:val="000000"/>
        </w:rPr>
      </w:pPr>
      <w:r w:rsidRPr="005654A2">
        <w:rPr>
          <w:color w:val="000000"/>
        </w:rPr>
        <w:lastRenderedPageBreak/>
        <w:t>педагог должен быть доброжелателен, воспринимать "трудных</w:t>
      </w:r>
      <w:r w:rsidRPr="005654A2">
        <w:rPr>
          <w:color w:val="000000"/>
        </w:rPr>
        <w:br/>
        <w:t>детей" спокойно, принимать их такими, какие они есть, обеспечивая</w:t>
      </w:r>
      <w:r w:rsidRPr="005654A2">
        <w:rPr>
          <w:color w:val="000000"/>
        </w:rPr>
        <w:br/>
        <w:t>им эмоциональный комфорт;</w:t>
      </w:r>
    </w:p>
    <w:p w:rsidR="0017475E" w:rsidRPr="005654A2" w:rsidRDefault="0017475E" w:rsidP="0017475E">
      <w:pPr>
        <w:pStyle w:val="af6"/>
        <w:numPr>
          <w:ilvl w:val="0"/>
          <w:numId w:val="32"/>
        </w:numPr>
        <w:rPr>
          <w:color w:val="000000"/>
        </w:rPr>
      </w:pPr>
      <w:r w:rsidRPr="005654A2">
        <w:rPr>
          <w:color w:val="000000"/>
        </w:rPr>
        <w:t>программа обучения должна быть разбита на серии маленьких</w:t>
      </w:r>
      <w:r w:rsidRPr="005654A2">
        <w:rPr>
          <w:color w:val="000000"/>
        </w:rPr>
        <w:br/>
        <w:t>шагов, чтобы упростить сам процесс обучения, и сруктурирована таким образом, чтобы обеспечить ситуацию успеха каждому ученику;</w:t>
      </w:r>
    </w:p>
    <w:p w:rsidR="0017475E" w:rsidRPr="005654A2" w:rsidRDefault="0017475E" w:rsidP="0017475E">
      <w:pPr>
        <w:pStyle w:val="af6"/>
        <w:numPr>
          <w:ilvl w:val="0"/>
          <w:numId w:val="32"/>
        </w:numPr>
        <w:shd w:val="clear" w:color="auto" w:fill="FFFFFF"/>
        <w:rPr>
          <w:color w:val="000000"/>
        </w:rPr>
      </w:pPr>
      <w:r w:rsidRPr="005654A2">
        <w:rPr>
          <w:color w:val="000000"/>
        </w:rPr>
        <w:t>учитель и ученик должны работать в тесном взаимодействии, обеспечивающем возможность обратной связи, благодаря которой можно оценить достижения и своевременно определить зоны трудностей учащегося;</w:t>
      </w:r>
    </w:p>
    <w:p w:rsidR="0017475E" w:rsidRPr="005654A2" w:rsidRDefault="0017475E" w:rsidP="0017475E">
      <w:pPr>
        <w:pStyle w:val="af6"/>
        <w:numPr>
          <w:ilvl w:val="0"/>
          <w:numId w:val="32"/>
        </w:numPr>
        <w:rPr>
          <w:color w:val="000000"/>
        </w:rPr>
      </w:pPr>
      <w:r w:rsidRPr="005654A2">
        <w:rPr>
          <w:color w:val="000000"/>
        </w:rPr>
        <w:t>требования учителя должны соответствовать возможностям ученика;</w:t>
      </w:r>
    </w:p>
    <w:p w:rsidR="0017475E" w:rsidRPr="005654A2" w:rsidRDefault="0017475E" w:rsidP="0017475E">
      <w:pPr>
        <w:pStyle w:val="af6"/>
        <w:numPr>
          <w:ilvl w:val="0"/>
          <w:numId w:val="32"/>
        </w:numPr>
        <w:shd w:val="clear" w:color="auto" w:fill="FFFFFF"/>
        <w:rPr>
          <w:color w:val="000000"/>
        </w:rPr>
      </w:pPr>
      <w:r w:rsidRPr="005654A2">
        <w:rPr>
          <w:color w:val="000000"/>
        </w:rPr>
        <w:t>должна быть установлена поощрительная оценочная система за выполнение задания, позволяющая перенести акцент с неудач на успех;</w:t>
      </w:r>
    </w:p>
    <w:p w:rsidR="0017475E" w:rsidRPr="005654A2" w:rsidRDefault="0017475E" w:rsidP="0017475E">
      <w:pPr>
        <w:pStyle w:val="af6"/>
        <w:numPr>
          <w:ilvl w:val="0"/>
          <w:numId w:val="32"/>
        </w:numPr>
        <w:rPr>
          <w:color w:val="000000"/>
        </w:rPr>
      </w:pPr>
      <w:r w:rsidRPr="005654A2">
        <w:rPr>
          <w:color w:val="000000"/>
        </w:rPr>
        <w:t>необходим усиленный контроль учителя за деятельностью школьника, в том числе за тем, как осуществляется намеченные приемы и способы достижения цели, не возникают ли трудности и не нуждается ли школьник в помощи;</w:t>
      </w:r>
    </w:p>
    <w:p w:rsidR="0017475E" w:rsidRPr="005654A2" w:rsidRDefault="0017475E" w:rsidP="0017475E">
      <w:pPr>
        <w:pStyle w:val="af6"/>
        <w:numPr>
          <w:ilvl w:val="0"/>
          <w:numId w:val="32"/>
        </w:numPr>
        <w:rPr>
          <w:color w:val="000000"/>
        </w:rPr>
      </w:pPr>
      <w:r w:rsidRPr="005654A2">
        <w:rPr>
          <w:color w:val="000000"/>
        </w:rPr>
        <w:t>учитель должен предоставить ученику самостоятельность в такой индивидуальной и возрастной форме, которая бы способствовала повышению уровня ответственности и уверенности в себе.</w:t>
      </w:r>
    </w:p>
    <w:p w:rsidR="0017475E" w:rsidRPr="005654A2" w:rsidRDefault="0017475E" w:rsidP="0017475E">
      <w:pPr>
        <w:pStyle w:val="af6"/>
        <w:rPr>
          <w:color w:val="000000"/>
        </w:rPr>
      </w:pPr>
      <w:r w:rsidRPr="005654A2">
        <w:rPr>
          <w:color w:val="000000"/>
          <w:u w:val="single"/>
        </w:rPr>
        <w:t>Индивидуализация обучения</w:t>
      </w:r>
      <w:r w:rsidRPr="005654A2">
        <w:rPr>
          <w:rStyle w:val="apple-converted-space"/>
          <w:color w:val="000000"/>
        </w:rPr>
        <w:t> </w:t>
      </w:r>
      <w:r w:rsidRPr="005654A2">
        <w:rPr>
          <w:color w:val="000000"/>
        </w:rPr>
        <w:t>- важнейшая особенность работы в классах спецкоррекции. Индивидуальная работа предполагает изучение личности школьника, определение в соответствии с этим стратегии работы, выбор предлагаемых учащемуся заданий, осуществление обратной связи и соответствующая корректировка выбранной стратегии.</w:t>
      </w:r>
    </w:p>
    <w:p w:rsidR="0017475E" w:rsidRPr="005654A2" w:rsidRDefault="0017475E" w:rsidP="0017475E">
      <w:pPr>
        <w:pStyle w:val="af6"/>
        <w:rPr>
          <w:color w:val="000000"/>
        </w:rPr>
      </w:pPr>
      <w:r w:rsidRPr="005654A2">
        <w:rPr>
          <w:color w:val="000000"/>
          <w:u w:val="single"/>
        </w:rPr>
        <w:t>Взаимоотношения педагога и учащегося</w:t>
      </w:r>
      <w:r w:rsidRPr="005654A2">
        <w:rPr>
          <w:color w:val="000000"/>
        </w:rPr>
        <w:t>, а также стиль преподавания играют немаловажную роль в эффективности процесса обучения.</w:t>
      </w:r>
    </w:p>
    <w:p w:rsidR="0017475E" w:rsidRPr="005654A2" w:rsidRDefault="0017475E" w:rsidP="0017475E">
      <w:pPr>
        <w:pStyle w:val="af6"/>
        <w:rPr>
          <w:color w:val="000000"/>
        </w:rPr>
      </w:pPr>
      <w:r w:rsidRPr="005654A2">
        <w:rPr>
          <w:color w:val="000000"/>
        </w:rPr>
        <w:t>Для возникновения у школьников положительного самосознания желательно, чтобы учитель в своих отношениях руководствовался следующими правилами:</w:t>
      </w:r>
    </w:p>
    <w:p w:rsidR="0017475E" w:rsidRPr="005654A2" w:rsidRDefault="0017475E" w:rsidP="0017475E">
      <w:pPr>
        <w:pStyle w:val="af6"/>
        <w:numPr>
          <w:ilvl w:val="0"/>
          <w:numId w:val="33"/>
        </w:numPr>
        <w:shd w:val="clear" w:color="auto" w:fill="FFFFFF"/>
        <w:rPr>
          <w:color w:val="000000"/>
        </w:rPr>
      </w:pPr>
      <w:r w:rsidRPr="005654A2">
        <w:rPr>
          <w:color w:val="000000"/>
        </w:rPr>
        <w:t>уделять внимание всем учащимся;</w:t>
      </w:r>
    </w:p>
    <w:p w:rsidR="0017475E" w:rsidRPr="005654A2" w:rsidRDefault="0017475E" w:rsidP="0017475E">
      <w:pPr>
        <w:pStyle w:val="af6"/>
        <w:numPr>
          <w:ilvl w:val="0"/>
          <w:numId w:val="33"/>
        </w:numPr>
        <w:rPr>
          <w:color w:val="000000"/>
        </w:rPr>
      </w:pPr>
      <w:r w:rsidRPr="005654A2">
        <w:rPr>
          <w:color w:val="000000"/>
        </w:rPr>
        <w:t>находить время для личного контакта с каждым учеником;</w:t>
      </w:r>
    </w:p>
    <w:p w:rsidR="0017475E" w:rsidRPr="005654A2" w:rsidRDefault="0017475E" w:rsidP="0017475E">
      <w:pPr>
        <w:pStyle w:val="af6"/>
        <w:numPr>
          <w:ilvl w:val="0"/>
          <w:numId w:val="33"/>
        </w:numPr>
        <w:shd w:val="clear" w:color="auto" w:fill="FFFFFF"/>
        <w:rPr>
          <w:color w:val="000000"/>
        </w:rPr>
      </w:pPr>
      <w:r w:rsidRPr="005654A2">
        <w:rPr>
          <w:color w:val="000000"/>
        </w:rPr>
        <w:t>отмечать успехи учащихся и хвалить их справедливо;</w:t>
      </w:r>
    </w:p>
    <w:p w:rsidR="0017475E" w:rsidRPr="005654A2" w:rsidRDefault="0017475E" w:rsidP="0017475E">
      <w:pPr>
        <w:pStyle w:val="af6"/>
        <w:numPr>
          <w:ilvl w:val="0"/>
          <w:numId w:val="33"/>
        </w:numPr>
        <w:shd w:val="clear" w:color="auto" w:fill="FFFFFF"/>
        <w:rPr>
          <w:color w:val="000000"/>
        </w:rPr>
      </w:pPr>
      <w:r w:rsidRPr="005654A2">
        <w:rPr>
          <w:color w:val="000000"/>
        </w:rPr>
        <w:t>при общении учитывать индивидуальные особенности.</w:t>
      </w:r>
    </w:p>
    <w:p w:rsidR="0017475E" w:rsidRPr="005654A2" w:rsidRDefault="0017475E" w:rsidP="0017475E">
      <w:pPr>
        <w:pStyle w:val="af6"/>
        <w:rPr>
          <w:color w:val="000000"/>
        </w:rPr>
      </w:pPr>
      <w:r w:rsidRPr="005654A2">
        <w:rPr>
          <w:color w:val="000000"/>
        </w:rPr>
        <w:t>Решающее влияние на успех в усвоении знаний оказывает создание у ученика</w:t>
      </w:r>
      <w:r w:rsidRPr="005654A2">
        <w:rPr>
          <w:rStyle w:val="apple-converted-space"/>
          <w:color w:val="000000"/>
        </w:rPr>
        <w:t> </w:t>
      </w:r>
      <w:r w:rsidRPr="005654A2">
        <w:rPr>
          <w:color w:val="000000"/>
          <w:u w:val="single"/>
        </w:rPr>
        <w:t>учебно-познавательной мотивации.</w:t>
      </w:r>
      <w:r w:rsidRPr="005654A2">
        <w:rPr>
          <w:rStyle w:val="apple-converted-space"/>
          <w:color w:val="000000"/>
        </w:rPr>
        <w:t> </w:t>
      </w:r>
      <w:r w:rsidR="001127A6" w:rsidRPr="005654A2">
        <w:rPr>
          <w:color w:val="000000"/>
        </w:rPr>
        <w:t xml:space="preserve"> </w:t>
      </w:r>
      <w:r w:rsidRPr="005654A2">
        <w:rPr>
          <w:color w:val="000000"/>
        </w:rPr>
        <w:t xml:space="preserve">Формирование познавательных мотивов через учебную деятельность происходит в том случае, когда эта деятельность приносит положительные чувства. И </w:t>
      </w:r>
      <w:r w:rsidR="001127A6" w:rsidRPr="005654A2">
        <w:rPr>
          <w:color w:val="000000"/>
        </w:rPr>
        <w:t>есть</w:t>
      </w:r>
      <w:r w:rsidRPr="005654A2">
        <w:rPr>
          <w:color w:val="000000"/>
        </w:rPr>
        <w:t xml:space="preserve"> два основных пути:</w:t>
      </w:r>
    </w:p>
    <w:p w:rsidR="0017475E" w:rsidRPr="005654A2" w:rsidRDefault="0017475E" w:rsidP="0017475E">
      <w:pPr>
        <w:pStyle w:val="af6"/>
        <w:numPr>
          <w:ilvl w:val="0"/>
          <w:numId w:val="34"/>
        </w:numPr>
        <w:rPr>
          <w:color w:val="000000"/>
        </w:rPr>
      </w:pPr>
      <w:r w:rsidRPr="005654A2">
        <w:rPr>
          <w:color w:val="000000"/>
        </w:rPr>
        <w:t>во первых - создание ситуации успеха (например: предложение ребенку посильных заданий, выполнение которых приносит удовлетворение, похвала учителя)</w:t>
      </w:r>
    </w:p>
    <w:p w:rsidR="0017475E" w:rsidRPr="005654A2" w:rsidRDefault="0017475E" w:rsidP="0017475E">
      <w:pPr>
        <w:pStyle w:val="af6"/>
        <w:numPr>
          <w:ilvl w:val="0"/>
          <w:numId w:val="34"/>
        </w:numPr>
        <w:rPr>
          <w:color w:val="000000"/>
        </w:rPr>
      </w:pPr>
      <w:r w:rsidRPr="005654A2">
        <w:rPr>
          <w:color w:val="000000"/>
        </w:rPr>
        <w:t>во вторых - использование игровых методик, т.к. игровая деятельность для ребенка с ЗПР остается предпочтительной и в подростковом возрасте.</w:t>
      </w:r>
    </w:p>
    <w:p w:rsidR="0017475E" w:rsidRPr="005654A2" w:rsidRDefault="0017475E" w:rsidP="0017475E">
      <w:pPr>
        <w:pStyle w:val="af6"/>
        <w:rPr>
          <w:color w:val="000000"/>
        </w:rPr>
      </w:pPr>
      <w:r w:rsidRPr="005654A2">
        <w:rPr>
          <w:color w:val="000000"/>
        </w:rPr>
        <w:t>Основным резервом формирования всех видов учебно-познавательных мотивов является</w:t>
      </w:r>
      <w:r w:rsidRPr="005654A2">
        <w:rPr>
          <w:rStyle w:val="apple-converted-space"/>
          <w:color w:val="000000"/>
        </w:rPr>
        <w:t> </w:t>
      </w:r>
      <w:r w:rsidRPr="005654A2">
        <w:rPr>
          <w:color w:val="000000"/>
          <w:u w:val="single"/>
        </w:rPr>
        <w:t>активизация учебной деятельности</w:t>
      </w:r>
      <w:r w:rsidRPr="005654A2">
        <w:rPr>
          <w:rStyle w:val="apple-converted-space"/>
          <w:color w:val="000000"/>
        </w:rPr>
        <w:t> </w:t>
      </w:r>
      <w:r w:rsidRPr="005654A2">
        <w:rPr>
          <w:color w:val="000000"/>
        </w:rPr>
        <w:t>школьников. Активизация может осуществляться в различных формах учебной работы. Наиболее приемлемой является учебная деятельность под руководством учителя, когда компоненты учебной деятельности выполняются и осознаются с помощью учителя. Для этого учитель использует в течение урока упражнения и вопросы на анализ и преобразование учебной деятельности</w:t>
      </w:r>
    </w:p>
    <w:p w:rsidR="0017475E" w:rsidRPr="005654A2" w:rsidRDefault="001127A6" w:rsidP="0017475E">
      <w:pPr>
        <w:pStyle w:val="af6"/>
        <w:shd w:val="clear" w:color="auto" w:fill="FFFFFF"/>
        <w:rPr>
          <w:color w:val="000000"/>
        </w:rPr>
      </w:pPr>
      <w:r w:rsidRPr="005654A2">
        <w:rPr>
          <w:color w:val="000000"/>
        </w:rPr>
        <w:lastRenderedPageBreak/>
        <w:t>Д</w:t>
      </w:r>
      <w:r w:rsidR="0017475E" w:rsidRPr="005654A2">
        <w:rPr>
          <w:color w:val="000000"/>
        </w:rPr>
        <w:t>ля развития положительной мотивации желательно сформировать следующие приемы самостоятельной работы учащихся:</w:t>
      </w:r>
    </w:p>
    <w:p w:rsidR="0017475E" w:rsidRPr="005654A2" w:rsidRDefault="0017475E" w:rsidP="0017475E">
      <w:pPr>
        <w:pStyle w:val="af6"/>
        <w:numPr>
          <w:ilvl w:val="0"/>
          <w:numId w:val="35"/>
        </w:numPr>
        <w:shd w:val="clear" w:color="auto" w:fill="FFFFFF"/>
        <w:rPr>
          <w:color w:val="000000"/>
        </w:rPr>
      </w:pPr>
      <w:r w:rsidRPr="005654A2">
        <w:rPr>
          <w:color w:val="000000"/>
        </w:rPr>
        <w:t>приемы смысловой переработки текста, выделение в учебном материале исходных идей, принципов, законов;</w:t>
      </w:r>
    </w:p>
    <w:p w:rsidR="0017475E" w:rsidRPr="005654A2" w:rsidRDefault="0017475E" w:rsidP="0017475E">
      <w:pPr>
        <w:pStyle w:val="af6"/>
        <w:numPr>
          <w:ilvl w:val="0"/>
          <w:numId w:val="35"/>
        </w:numPr>
        <w:shd w:val="clear" w:color="auto" w:fill="FFFFFF"/>
        <w:rPr>
          <w:color w:val="000000"/>
        </w:rPr>
      </w:pPr>
      <w:r w:rsidRPr="005654A2">
        <w:rPr>
          <w:color w:val="000000"/>
        </w:rPr>
        <w:t>приемы культуры чтения и культуры слушания (выписки, план, тезис);</w:t>
      </w:r>
    </w:p>
    <w:p w:rsidR="0017475E" w:rsidRPr="005654A2" w:rsidRDefault="0017475E" w:rsidP="0017475E">
      <w:pPr>
        <w:pStyle w:val="af6"/>
        <w:numPr>
          <w:ilvl w:val="0"/>
          <w:numId w:val="35"/>
        </w:numPr>
        <w:shd w:val="clear" w:color="auto" w:fill="FFFFFF"/>
        <w:rPr>
          <w:color w:val="000000"/>
        </w:rPr>
      </w:pPr>
      <w:r w:rsidRPr="005654A2">
        <w:rPr>
          <w:color w:val="000000"/>
        </w:rPr>
        <w:t>общие приемы запоминания;</w:t>
      </w:r>
    </w:p>
    <w:p w:rsidR="0017475E" w:rsidRPr="005654A2" w:rsidRDefault="0017475E" w:rsidP="0017475E">
      <w:pPr>
        <w:pStyle w:val="af6"/>
        <w:numPr>
          <w:ilvl w:val="0"/>
          <w:numId w:val="35"/>
        </w:numPr>
        <w:rPr>
          <w:color w:val="000000"/>
        </w:rPr>
      </w:pPr>
      <w:r w:rsidRPr="005654A2">
        <w:rPr>
          <w:color w:val="000000"/>
        </w:rPr>
        <w:t>приемы сосредоточения внимания, опирающиеся на использование школьниками разных видов самоконтроля;</w:t>
      </w:r>
    </w:p>
    <w:p w:rsidR="0017475E" w:rsidRPr="005654A2" w:rsidRDefault="0017475E" w:rsidP="0017475E">
      <w:pPr>
        <w:pStyle w:val="af6"/>
        <w:numPr>
          <w:ilvl w:val="0"/>
          <w:numId w:val="35"/>
        </w:numPr>
        <w:rPr>
          <w:color w:val="000000"/>
        </w:rPr>
      </w:pPr>
      <w:r w:rsidRPr="005654A2">
        <w:rPr>
          <w:color w:val="000000"/>
        </w:rPr>
        <w:t>общие приемы поиска дополнительной информации.</w:t>
      </w:r>
    </w:p>
    <w:p w:rsidR="0017475E" w:rsidRPr="005654A2" w:rsidRDefault="0017475E" w:rsidP="0017475E">
      <w:pPr>
        <w:pStyle w:val="af6"/>
        <w:rPr>
          <w:color w:val="000000"/>
        </w:rPr>
      </w:pPr>
      <w:r w:rsidRPr="005654A2">
        <w:rPr>
          <w:color w:val="000000"/>
        </w:rPr>
        <w:t>Следует заметить, однако, что сформировать в полной мере данные</w:t>
      </w:r>
      <w:r w:rsidRPr="005654A2">
        <w:rPr>
          <w:color w:val="000000"/>
        </w:rPr>
        <w:br/>
        <w:t>приемы у всех учащихся не представляется возможным. В этом случае также требуется индивидуальный подход. Предлагая самостоятельную работу, учитель наблюдает за ходом ее выполнения и осуществляет руководство в той степени, которая необходима, чтобы поддержать деятельность ученика.</w:t>
      </w:r>
    </w:p>
    <w:p w:rsidR="0017475E" w:rsidRPr="005654A2" w:rsidRDefault="0017475E" w:rsidP="0017475E">
      <w:pPr>
        <w:pStyle w:val="af6"/>
        <w:rPr>
          <w:color w:val="000000"/>
        </w:rPr>
      </w:pPr>
      <w:r w:rsidRPr="005654A2">
        <w:rPr>
          <w:color w:val="000000"/>
        </w:rPr>
        <w:t>Для того, чтобы обеспечить усвоение учащимися хотя бы необходимого минимума знаний и умений по предмету (уровня функциональной грамотности), обучение должно быть направленно на</w:t>
      </w:r>
      <w:r w:rsidRPr="005654A2">
        <w:rPr>
          <w:rStyle w:val="apple-converted-space"/>
          <w:color w:val="000000"/>
        </w:rPr>
        <w:t> </w:t>
      </w:r>
      <w:r w:rsidRPr="005654A2">
        <w:rPr>
          <w:color w:val="000000"/>
          <w:u w:val="single"/>
        </w:rPr>
        <w:t>развитие познавательной сферы личности</w:t>
      </w:r>
      <w:r w:rsidRPr="005654A2">
        <w:rPr>
          <w:rStyle w:val="apple-converted-space"/>
          <w:color w:val="000000"/>
        </w:rPr>
        <w:t> </w:t>
      </w:r>
      <w:r w:rsidRPr="005654A2">
        <w:rPr>
          <w:color w:val="000000"/>
        </w:rPr>
        <w:t>(ощущений, восприятия, памяти, мышления, воображения).</w:t>
      </w:r>
    </w:p>
    <w:p w:rsidR="0017475E" w:rsidRPr="005654A2" w:rsidRDefault="0017475E" w:rsidP="0017475E">
      <w:pPr>
        <w:pStyle w:val="af6"/>
        <w:rPr>
          <w:color w:val="000000"/>
        </w:rPr>
      </w:pPr>
      <w:r w:rsidRPr="005654A2">
        <w:rPr>
          <w:i/>
          <w:iCs/>
          <w:color w:val="000000"/>
          <w:u w:val="single"/>
        </w:rPr>
        <w:t>Сенсорное развитие.</w:t>
      </w:r>
    </w:p>
    <w:p w:rsidR="0017475E" w:rsidRPr="005654A2" w:rsidRDefault="0017475E" w:rsidP="0017475E">
      <w:pPr>
        <w:pStyle w:val="af6"/>
        <w:rPr>
          <w:color w:val="000000"/>
        </w:rPr>
      </w:pPr>
      <w:r w:rsidRPr="005654A2">
        <w:rPr>
          <w:color w:val="000000"/>
        </w:rPr>
        <w:t>Сенсорное развитие способствует психическому развитию ребенка в целом. Создание сенсорного насыщенной внешней сферы на уроке способствует решению учебных и развивающих задач.</w:t>
      </w:r>
    </w:p>
    <w:p w:rsidR="0017475E" w:rsidRPr="005654A2" w:rsidRDefault="0017475E" w:rsidP="0017475E">
      <w:pPr>
        <w:pStyle w:val="af6"/>
        <w:rPr>
          <w:color w:val="000000"/>
        </w:rPr>
      </w:pPr>
      <w:r w:rsidRPr="005654A2">
        <w:rPr>
          <w:color w:val="000000"/>
        </w:rPr>
        <w:t>Это использование наглядных материалов, технических средств обучения, проведение несложных практических работ, позволяющих "пощупать", "подвигать" изучаемый объект. Используемые пособия должны быть разнообразны по характеру, форме, цвету, размеру. Однако следует избегать сенсорной перегрузки.</w:t>
      </w:r>
    </w:p>
    <w:p w:rsidR="0017475E" w:rsidRPr="005654A2" w:rsidRDefault="0017475E" w:rsidP="0017475E">
      <w:pPr>
        <w:pStyle w:val="af6"/>
        <w:rPr>
          <w:color w:val="000000"/>
        </w:rPr>
      </w:pPr>
      <w:r w:rsidRPr="005654A2">
        <w:rPr>
          <w:color w:val="000000"/>
        </w:rPr>
        <w:t xml:space="preserve">Поэтому в оформлении кабинетов следует избегать большого числа плакатов, стендов и т.д. </w:t>
      </w:r>
    </w:p>
    <w:p w:rsidR="0017475E" w:rsidRPr="005654A2" w:rsidRDefault="0017475E" w:rsidP="0017475E">
      <w:pPr>
        <w:pStyle w:val="af6"/>
        <w:shd w:val="clear" w:color="auto" w:fill="FFFFFF"/>
        <w:rPr>
          <w:color w:val="000000"/>
        </w:rPr>
      </w:pPr>
      <w:r w:rsidRPr="005654A2">
        <w:rPr>
          <w:i/>
          <w:iCs/>
          <w:color w:val="000000"/>
          <w:u w:val="single"/>
        </w:rPr>
        <w:t>Развитие восприятия.</w:t>
      </w:r>
    </w:p>
    <w:p w:rsidR="0017475E" w:rsidRPr="005654A2" w:rsidRDefault="0017475E" w:rsidP="0017475E">
      <w:pPr>
        <w:pStyle w:val="af6"/>
        <w:rPr>
          <w:color w:val="000000"/>
        </w:rPr>
      </w:pPr>
      <w:r w:rsidRPr="005654A2">
        <w:rPr>
          <w:color w:val="000000"/>
        </w:rPr>
        <w:t xml:space="preserve">У большинства учащихся </w:t>
      </w:r>
      <w:r w:rsidR="002958EF" w:rsidRPr="005654A2">
        <w:rPr>
          <w:color w:val="000000"/>
        </w:rPr>
        <w:t>с ЗПР</w:t>
      </w:r>
      <w:r w:rsidRPr="005654A2">
        <w:rPr>
          <w:color w:val="000000"/>
        </w:rPr>
        <w:t xml:space="preserve"> восприятие слабо развито (особенно такие свойства, как осмысленность, обобщенность, целостность; специальные виды восприятия: пространства, движения, времени).</w:t>
      </w:r>
    </w:p>
    <w:p w:rsidR="0017475E" w:rsidRPr="005654A2" w:rsidRDefault="0017475E" w:rsidP="0017475E">
      <w:pPr>
        <w:pStyle w:val="af6"/>
        <w:rPr>
          <w:color w:val="000000"/>
        </w:rPr>
      </w:pPr>
      <w:r w:rsidRPr="005654A2">
        <w:rPr>
          <w:color w:val="000000"/>
        </w:rPr>
        <w:t>Развитие восприятия может осуществляться</w:t>
      </w:r>
      <w:r w:rsidRPr="005654A2">
        <w:rPr>
          <w:rStyle w:val="apple-converted-space"/>
          <w:color w:val="000000"/>
        </w:rPr>
        <w:t> </w:t>
      </w:r>
      <w:r w:rsidRPr="005654A2">
        <w:rPr>
          <w:color w:val="000000"/>
          <w:u w:val="single"/>
        </w:rPr>
        <w:t>через формирование умения наблюдать</w:t>
      </w:r>
      <w:r w:rsidRPr="005654A2">
        <w:rPr>
          <w:color w:val="000000"/>
        </w:rPr>
        <w:t xml:space="preserve">. Условиями успешного овладения методом наблюдения являются постановка цели, выработка и следование плану конкретного наблюдения. </w:t>
      </w:r>
    </w:p>
    <w:p w:rsidR="0017475E" w:rsidRPr="005654A2" w:rsidRDefault="0017475E" w:rsidP="0017475E">
      <w:pPr>
        <w:pStyle w:val="af6"/>
        <w:shd w:val="clear" w:color="auto" w:fill="FFFFFF"/>
        <w:rPr>
          <w:color w:val="000000"/>
        </w:rPr>
      </w:pPr>
      <w:r w:rsidRPr="005654A2">
        <w:rPr>
          <w:i/>
          <w:iCs/>
          <w:color w:val="000000"/>
          <w:u w:val="single"/>
        </w:rPr>
        <w:t>Развитие памяти.</w:t>
      </w:r>
    </w:p>
    <w:p w:rsidR="0017475E" w:rsidRPr="005654A2" w:rsidRDefault="0017475E" w:rsidP="0017475E">
      <w:pPr>
        <w:pStyle w:val="af6"/>
        <w:rPr>
          <w:color w:val="000000"/>
        </w:rPr>
      </w:pPr>
      <w:r w:rsidRPr="005654A2">
        <w:rPr>
          <w:color w:val="000000"/>
        </w:rPr>
        <w:t>Для учащихся классов спецкоррекции характерны различные нарушения памяти, в первую очередь малый объем и прочность. Работа по воспитанию памяти школьника, включающая три момента: запоминание, сохранение и воспроизведение запомненного, осуществима в рамках учебного процесса.</w:t>
      </w:r>
    </w:p>
    <w:p w:rsidR="0017475E" w:rsidRPr="005654A2" w:rsidRDefault="0017475E" w:rsidP="0017475E">
      <w:pPr>
        <w:pStyle w:val="af6"/>
        <w:rPr>
          <w:color w:val="000000"/>
        </w:rPr>
      </w:pPr>
      <w:r w:rsidRPr="005654A2">
        <w:rPr>
          <w:color w:val="000000"/>
        </w:rPr>
        <w:t xml:space="preserve">Для улучшения запоминания нужно акцентировать внимания учащихся на материале, который необходимо запомнить; использовать "включение" различных видов памяти через различные виды учебной деятельности: слушание, чтение, запись, наблюдение. </w:t>
      </w:r>
    </w:p>
    <w:p w:rsidR="0017475E" w:rsidRPr="005654A2" w:rsidRDefault="0017475E" w:rsidP="0017475E">
      <w:pPr>
        <w:pStyle w:val="af6"/>
        <w:shd w:val="clear" w:color="auto" w:fill="FFFFFF"/>
        <w:rPr>
          <w:color w:val="000000"/>
        </w:rPr>
      </w:pPr>
      <w:r w:rsidRPr="005654A2">
        <w:rPr>
          <w:color w:val="000000"/>
        </w:rPr>
        <w:lastRenderedPageBreak/>
        <w:t>Для сохранения запомненного необходимо:</w:t>
      </w:r>
    </w:p>
    <w:p w:rsidR="0017475E" w:rsidRPr="005654A2" w:rsidRDefault="0017475E" w:rsidP="0017475E">
      <w:pPr>
        <w:pStyle w:val="af6"/>
        <w:rPr>
          <w:color w:val="000000"/>
        </w:rPr>
      </w:pPr>
      <w:r w:rsidRPr="005654A2">
        <w:rPr>
          <w:color w:val="000000"/>
        </w:rPr>
        <w:t>1) осознание учеником важности заучиваемого материала;</w:t>
      </w:r>
    </w:p>
    <w:p w:rsidR="0017475E" w:rsidRPr="005654A2" w:rsidRDefault="0017475E" w:rsidP="0017475E">
      <w:pPr>
        <w:pStyle w:val="af6"/>
        <w:shd w:val="clear" w:color="auto" w:fill="FFFFFF"/>
        <w:rPr>
          <w:color w:val="000000"/>
        </w:rPr>
      </w:pPr>
      <w:r w:rsidRPr="005654A2">
        <w:rPr>
          <w:color w:val="000000"/>
        </w:rPr>
        <w:t>2) повторение.</w:t>
      </w:r>
    </w:p>
    <w:p w:rsidR="0017475E" w:rsidRPr="005654A2" w:rsidRDefault="0017475E" w:rsidP="0017475E">
      <w:pPr>
        <w:pStyle w:val="af6"/>
        <w:rPr>
          <w:color w:val="000000"/>
        </w:rPr>
      </w:pPr>
      <w:r w:rsidRPr="005654A2">
        <w:rPr>
          <w:color w:val="000000"/>
        </w:rPr>
        <w:t xml:space="preserve">При работе в  классах </w:t>
      </w:r>
      <w:r w:rsidR="002958EF" w:rsidRPr="005654A2">
        <w:rPr>
          <w:color w:val="000000"/>
        </w:rPr>
        <w:t xml:space="preserve"> ЗПР </w:t>
      </w:r>
      <w:r w:rsidRPr="005654A2">
        <w:rPr>
          <w:color w:val="000000"/>
        </w:rPr>
        <w:t>необходимо использовать все виды повторения:</w:t>
      </w:r>
    </w:p>
    <w:p w:rsidR="0017475E" w:rsidRPr="005654A2" w:rsidRDefault="0017475E" w:rsidP="0017475E">
      <w:pPr>
        <w:pStyle w:val="af6"/>
        <w:numPr>
          <w:ilvl w:val="0"/>
          <w:numId w:val="36"/>
        </w:numPr>
        <w:rPr>
          <w:color w:val="000000"/>
        </w:rPr>
      </w:pPr>
      <w:r w:rsidRPr="005654A2">
        <w:rPr>
          <w:color w:val="000000"/>
        </w:rPr>
        <w:t>вводное (в начале года с целью восстановления знаний в памяти учащихся после длительного повторения);</w:t>
      </w:r>
    </w:p>
    <w:p w:rsidR="0017475E" w:rsidRPr="005654A2" w:rsidRDefault="0017475E" w:rsidP="0017475E">
      <w:pPr>
        <w:pStyle w:val="af6"/>
        <w:numPr>
          <w:ilvl w:val="0"/>
          <w:numId w:val="36"/>
        </w:numPr>
        <w:rPr>
          <w:color w:val="000000"/>
        </w:rPr>
      </w:pPr>
      <w:r w:rsidRPr="005654A2">
        <w:rPr>
          <w:color w:val="000000"/>
        </w:rPr>
        <w:t>текущее повторение (повторение на каждом уроке основных элементов материала предыдущего для того, чтобы зафиксировать их в долговременной памяти, а также ранее изученного материала, необходимого для восприятия нового);</w:t>
      </w:r>
    </w:p>
    <w:p w:rsidR="0017475E" w:rsidRPr="005654A2" w:rsidRDefault="0017475E" w:rsidP="0017475E">
      <w:pPr>
        <w:pStyle w:val="af6"/>
        <w:numPr>
          <w:ilvl w:val="0"/>
          <w:numId w:val="36"/>
        </w:numPr>
        <w:rPr>
          <w:color w:val="000000"/>
        </w:rPr>
      </w:pPr>
      <w:r w:rsidRPr="005654A2">
        <w:rPr>
          <w:color w:val="000000"/>
        </w:rPr>
        <w:t>периодическое повторение (повторение, проводимое на определенных этапах изучения курса - это обобщающее повторение, организуемое после изучения определенной темы, а также повторение, проводимое на заключительном этапе изучения материала раздела курса);</w:t>
      </w:r>
    </w:p>
    <w:p w:rsidR="0017475E" w:rsidRPr="005654A2" w:rsidRDefault="0017475E" w:rsidP="0017475E">
      <w:pPr>
        <w:pStyle w:val="af6"/>
        <w:numPr>
          <w:ilvl w:val="0"/>
          <w:numId w:val="36"/>
        </w:numPr>
        <w:rPr>
          <w:color w:val="000000"/>
        </w:rPr>
      </w:pPr>
      <w:r w:rsidRPr="005654A2">
        <w:rPr>
          <w:color w:val="000000"/>
        </w:rPr>
        <w:t>заключительное (в конце учебного года).</w:t>
      </w:r>
    </w:p>
    <w:p w:rsidR="0017475E" w:rsidRPr="005654A2" w:rsidRDefault="0017475E" w:rsidP="0017475E">
      <w:pPr>
        <w:pStyle w:val="af6"/>
        <w:rPr>
          <w:color w:val="000000"/>
        </w:rPr>
      </w:pPr>
      <w:r w:rsidRPr="005654A2">
        <w:rPr>
          <w:color w:val="000000"/>
        </w:rPr>
        <w:t>Условиями успешного проведения повторения являются:</w:t>
      </w:r>
    </w:p>
    <w:p w:rsidR="0017475E" w:rsidRPr="005654A2" w:rsidRDefault="0017475E" w:rsidP="0017475E">
      <w:pPr>
        <w:pStyle w:val="af6"/>
        <w:numPr>
          <w:ilvl w:val="0"/>
          <w:numId w:val="37"/>
        </w:numPr>
        <w:rPr>
          <w:color w:val="000000"/>
        </w:rPr>
      </w:pPr>
      <w:r w:rsidRPr="005654A2">
        <w:rPr>
          <w:color w:val="000000"/>
        </w:rPr>
        <w:t>Планирование повторения при составлении календарно-тематического плана.</w:t>
      </w:r>
    </w:p>
    <w:p w:rsidR="0017475E" w:rsidRPr="005654A2" w:rsidRDefault="0017475E" w:rsidP="0017475E">
      <w:pPr>
        <w:pStyle w:val="af6"/>
        <w:numPr>
          <w:ilvl w:val="0"/>
          <w:numId w:val="37"/>
        </w:numPr>
        <w:shd w:val="clear" w:color="auto" w:fill="FFFFFF"/>
        <w:rPr>
          <w:color w:val="000000"/>
        </w:rPr>
      </w:pPr>
      <w:r w:rsidRPr="005654A2">
        <w:rPr>
          <w:color w:val="000000"/>
        </w:rPr>
        <w:t>Создание разнообразия при повторении, состоящее в изменении способов и приемов повторения.</w:t>
      </w:r>
    </w:p>
    <w:p w:rsidR="0017475E" w:rsidRPr="005654A2" w:rsidRDefault="0017475E" w:rsidP="0017475E">
      <w:pPr>
        <w:pStyle w:val="af6"/>
        <w:shd w:val="clear" w:color="auto" w:fill="FFFFFF"/>
        <w:rPr>
          <w:color w:val="000000"/>
        </w:rPr>
      </w:pPr>
      <w:r w:rsidRPr="005654A2">
        <w:rPr>
          <w:i/>
          <w:iCs/>
          <w:color w:val="000000"/>
          <w:u w:val="single"/>
        </w:rPr>
        <w:t>Развитие мышления.</w:t>
      </w:r>
    </w:p>
    <w:p w:rsidR="0017475E" w:rsidRPr="005654A2" w:rsidRDefault="0017475E" w:rsidP="002958EF">
      <w:pPr>
        <w:pStyle w:val="af6"/>
        <w:shd w:val="clear" w:color="auto" w:fill="FFFFFF"/>
        <w:tabs>
          <w:tab w:val="left" w:pos="8080"/>
        </w:tabs>
        <w:rPr>
          <w:color w:val="000000"/>
        </w:rPr>
      </w:pPr>
      <w:r w:rsidRPr="005654A2">
        <w:rPr>
          <w:color w:val="000000"/>
        </w:rPr>
        <w:t>Как уже отмечалось, для учащихся коррекционных классов характерны практическое и наглядно-образное мышление. Однако у учащихся среднего звена для обеспечения усвоение знаний необходимо сформировать хотя бы элементы теоретического мышления: понятий, суждений, умозаключений, установление причинно-следственных связей. Осмысление определения понятия: умение выделить род и видовые отличительные признаки, определить категориальную принадлежность понятия - сложная мыслительная деятельность. Необходимо при введении понятий опираться на имеющиеся у учащихся виды мышления, используя наглядность, наблюдая как можно больше примеров, проявлений определяемого понятия, использовать деятельностный подход: изготовление моделей; проведение опытов, самостоятельная работа. На уроках могут быть использованы различные задания для работы над смыслом физических понятий; на установление причинно-следственных связей.</w:t>
      </w:r>
    </w:p>
    <w:p w:rsidR="0017475E" w:rsidRPr="005654A2" w:rsidRDefault="0017475E" w:rsidP="002958EF">
      <w:pPr>
        <w:pStyle w:val="af6"/>
        <w:tabs>
          <w:tab w:val="left" w:pos="8931"/>
        </w:tabs>
        <w:rPr>
          <w:color w:val="000000"/>
        </w:rPr>
      </w:pPr>
      <w:r w:rsidRPr="005654A2">
        <w:rPr>
          <w:color w:val="000000"/>
        </w:rPr>
        <w:t>Необходимую сторону ка</w:t>
      </w:r>
      <w:r w:rsidR="002958EF" w:rsidRPr="005654A2">
        <w:rPr>
          <w:color w:val="000000"/>
        </w:rPr>
        <w:t xml:space="preserve">ждого вида учебной деятельности </w:t>
      </w:r>
      <w:r w:rsidRPr="005654A2">
        <w:rPr>
          <w:color w:val="000000"/>
        </w:rPr>
        <w:t>составляет</w:t>
      </w:r>
      <w:r w:rsidR="002958EF" w:rsidRPr="005654A2">
        <w:rPr>
          <w:color w:val="000000"/>
        </w:rPr>
        <w:t xml:space="preserve"> </w:t>
      </w:r>
      <w:r w:rsidRPr="005654A2">
        <w:rPr>
          <w:rStyle w:val="apple-converted-space"/>
          <w:color w:val="000000"/>
        </w:rPr>
        <w:t> </w:t>
      </w:r>
      <w:r w:rsidRPr="005654A2">
        <w:rPr>
          <w:color w:val="000000"/>
          <w:u w:val="single"/>
        </w:rPr>
        <w:t>внимание</w:t>
      </w:r>
      <w:r w:rsidRPr="005654A2">
        <w:rPr>
          <w:color w:val="000000"/>
        </w:rPr>
        <w:t xml:space="preserve">. Характерные нарушения внимания у учащихся классов </w:t>
      </w:r>
      <w:r w:rsidR="002958EF" w:rsidRPr="005654A2">
        <w:rPr>
          <w:color w:val="000000"/>
        </w:rPr>
        <w:t>с ЗПР</w:t>
      </w:r>
      <w:r w:rsidRPr="005654A2">
        <w:rPr>
          <w:color w:val="000000"/>
        </w:rPr>
        <w:t>: низкий объем, неустойчивость; плохая переключаемость.</w:t>
      </w:r>
    </w:p>
    <w:p w:rsidR="0017475E" w:rsidRPr="005654A2" w:rsidRDefault="0017475E" w:rsidP="0017475E">
      <w:pPr>
        <w:pStyle w:val="af6"/>
        <w:rPr>
          <w:color w:val="000000"/>
        </w:rPr>
      </w:pPr>
      <w:r w:rsidRPr="005654A2">
        <w:rPr>
          <w:color w:val="000000"/>
        </w:rPr>
        <w:t xml:space="preserve">Включение непроизвольного внимания возможно через использование необычных наглядных средств, изменения темпа изложения и др. Для выработки произвольного внимания используется практическая деятельность учащихся: конспектирование, объяснения учителя или текста учебника при чтении, создание рабочей настроенности. </w:t>
      </w:r>
      <w:r w:rsidR="002958EF" w:rsidRPr="005654A2">
        <w:rPr>
          <w:color w:val="000000"/>
        </w:rPr>
        <w:t>Т</w:t>
      </w:r>
      <w:r w:rsidRPr="005654A2">
        <w:rPr>
          <w:color w:val="000000"/>
        </w:rPr>
        <w:t xml:space="preserve">.к. учащиеся </w:t>
      </w:r>
      <w:r w:rsidR="002958EF" w:rsidRPr="005654A2">
        <w:rPr>
          <w:color w:val="000000"/>
        </w:rPr>
        <w:t>с ЗПР</w:t>
      </w:r>
      <w:r w:rsidRPr="005654A2">
        <w:rPr>
          <w:color w:val="000000"/>
        </w:rPr>
        <w:t xml:space="preserve"> имеют низкую устойчивость</w:t>
      </w:r>
      <w:r w:rsidR="002958EF" w:rsidRPr="005654A2">
        <w:rPr>
          <w:color w:val="000000"/>
        </w:rPr>
        <w:t xml:space="preserve"> внимания</w:t>
      </w:r>
      <w:r w:rsidRPr="005654A2">
        <w:rPr>
          <w:color w:val="000000"/>
        </w:rPr>
        <w:t>, в течение урока необходимо менять виды деятельности школьников. Устное объяснение учителя не должно быть длинным (не более 15 мин.), и проводиться в форме беседы.</w:t>
      </w:r>
    </w:p>
    <w:p w:rsidR="0017475E" w:rsidRPr="005654A2" w:rsidRDefault="0017475E" w:rsidP="0017475E">
      <w:pPr>
        <w:pStyle w:val="af6"/>
        <w:rPr>
          <w:color w:val="000000"/>
        </w:rPr>
      </w:pPr>
      <w:r w:rsidRPr="005654A2">
        <w:rPr>
          <w:color w:val="000000"/>
        </w:rPr>
        <w:t>Поскольку в настоящее время не разработаны учебные программы и учебные пособия для классов</w:t>
      </w:r>
      <w:r w:rsidRPr="005654A2">
        <w:rPr>
          <w:rStyle w:val="apple-converted-space"/>
          <w:color w:val="000000"/>
        </w:rPr>
        <w:t> </w:t>
      </w:r>
      <w:r w:rsidR="002958EF" w:rsidRPr="005654A2">
        <w:rPr>
          <w:color w:val="000000"/>
        </w:rPr>
        <w:t>с ЗПР</w:t>
      </w:r>
      <w:r w:rsidRPr="005654A2">
        <w:rPr>
          <w:color w:val="000000"/>
        </w:rPr>
        <w:t xml:space="preserve"> необходима</w:t>
      </w:r>
      <w:r w:rsidRPr="005654A2">
        <w:rPr>
          <w:rStyle w:val="apple-converted-space"/>
          <w:color w:val="000000"/>
        </w:rPr>
        <w:t> </w:t>
      </w:r>
      <w:r w:rsidRPr="005654A2">
        <w:rPr>
          <w:color w:val="000000"/>
          <w:u w:val="single"/>
        </w:rPr>
        <w:t>адаптация содержания обучения</w:t>
      </w:r>
      <w:r w:rsidRPr="005654A2">
        <w:rPr>
          <w:rStyle w:val="apple-converted-space"/>
          <w:color w:val="000000"/>
        </w:rPr>
        <w:t> </w:t>
      </w:r>
      <w:r w:rsidRPr="005654A2">
        <w:rPr>
          <w:color w:val="000000"/>
        </w:rPr>
        <w:t xml:space="preserve">по данному предмету: программы, материала учебника, составление дидактических материалов, в т.ч. для </w:t>
      </w:r>
      <w:r w:rsidRPr="005654A2">
        <w:rPr>
          <w:color w:val="000000"/>
        </w:rPr>
        <w:lastRenderedPageBreak/>
        <w:t>контроля знаний учащихся. При этом учитель должен четко выделить элементы содержания учебного материала, усвоение которого всеми учащимися необходимо добиваться, определить различные виды как можно больше примеров, проявлений определяемого понятия, использовать деятельностный подход.</w:t>
      </w:r>
    </w:p>
    <w:p w:rsidR="0017475E" w:rsidRPr="005654A2" w:rsidRDefault="0017475E" w:rsidP="0017475E">
      <w:pPr>
        <w:pStyle w:val="af6"/>
        <w:rPr>
          <w:color w:val="000000"/>
        </w:rPr>
      </w:pPr>
      <w:r w:rsidRPr="005654A2">
        <w:rPr>
          <w:color w:val="000000"/>
        </w:rPr>
        <w:t xml:space="preserve">Основными методами обучения </w:t>
      </w:r>
      <w:r w:rsidR="002958EF" w:rsidRPr="005654A2">
        <w:rPr>
          <w:color w:val="000000"/>
        </w:rPr>
        <w:t>детей с ЗПР</w:t>
      </w:r>
      <w:r w:rsidRPr="005654A2">
        <w:rPr>
          <w:color w:val="000000"/>
        </w:rPr>
        <w:t>, являются объяснительно - иллюстративный и репродуктивный методы. Для активизации мыслительной деятельности можно частично использовать метод проблемного изложения и некоторые элементы развивающего обучения.</w:t>
      </w:r>
    </w:p>
    <w:p w:rsidR="0017475E" w:rsidRPr="005654A2" w:rsidRDefault="0017475E" w:rsidP="0017475E">
      <w:pPr>
        <w:pStyle w:val="af6"/>
        <w:rPr>
          <w:color w:val="000000"/>
        </w:rPr>
      </w:pPr>
      <w:r w:rsidRPr="005654A2">
        <w:rPr>
          <w:color w:val="000000"/>
          <w:u w:val="single"/>
        </w:rPr>
        <w:t>Основной тип урока</w:t>
      </w:r>
      <w:r w:rsidRPr="005654A2">
        <w:rPr>
          <w:rStyle w:val="apple-converted-space"/>
          <w:color w:val="000000"/>
        </w:rPr>
        <w:t> </w:t>
      </w:r>
      <w:r w:rsidRPr="005654A2">
        <w:rPr>
          <w:color w:val="000000"/>
        </w:rPr>
        <w:t>- комбинированный, на котором ставится сразу несколько дидактических целей. Новый материал необходимо "подавать малыми порциями", предваряя его повторением ранее изученного, и закреплять, используя разные виды деятельности учащихся: на каждом уроке ученики должны слушать, читать, писать, говорить.</w:t>
      </w:r>
    </w:p>
    <w:p w:rsidR="0017475E" w:rsidRPr="005654A2" w:rsidRDefault="0017475E" w:rsidP="0017475E">
      <w:pPr>
        <w:pStyle w:val="af6"/>
        <w:rPr>
          <w:color w:val="000000"/>
        </w:rPr>
      </w:pPr>
      <w:r w:rsidRPr="005654A2">
        <w:rPr>
          <w:color w:val="000000"/>
        </w:rPr>
        <w:t>Важное место в познавательной деятельности учащихся занимают</w:t>
      </w:r>
      <w:r w:rsidRPr="005654A2">
        <w:rPr>
          <w:rStyle w:val="apple-converted-space"/>
          <w:color w:val="000000"/>
        </w:rPr>
        <w:t> </w:t>
      </w:r>
      <w:r w:rsidRPr="005654A2">
        <w:rPr>
          <w:color w:val="000000"/>
          <w:u w:val="single"/>
        </w:rPr>
        <w:t>работа с книгой</w:t>
      </w:r>
      <w:r w:rsidRPr="005654A2">
        <w:rPr>
          <w:rStyle w:val="apple-converted-space"/>
          <w:color w:val="000000"/>
        </w:rPr>
        <w:t> </w:t>
      </w:r>
      <w:r w:rsidRPr="005654A2">
        <w:rPr>
          <w:color w:val="000000"/>
        </w:rPr>
        <w:t>и работа с тетрадью.</w:t>
      </w:r>
    </w:p>
    <w:p w:rsidR="0017475E" w:rsidRPr="005654A2" w:rsidRDefault="0017475E" w:rsidP="0017475E">
      <w:pPr>
        <w:pStyle w:val="af6"/>
        <w:shd w:val="clear" w:color="auto" w:fill="FFFFFF"/>
        <w:rPr>
          <w:color w:val="000000"/>
        </w:rPr>
      </w:pPr>
      <w:r w:rsidRPr="005654A2">
        <w:rPr>
          <w:color w:val="000000"/>
        </w:rPr>
        <w:t>Не менее важна</w:t>
      </w:r>
      <w:r w:rsidRPr="005654A2">
        <w:rPr>
          <w:rStyle w:val="apple-converted-space"/>
          <w:color w:val="000000"/>
        </w:rPr>
        <w:t> </w:t>
      </w:r>
      <w:r w:rsidRPr="005654A2">
        <w:rPr>
          <w:color w:val="000000"/>
          <w:u w:val="single"/>
        </w:rPr>
        <w:t>работа с тетрадью</w:t>
      </w:r>
      <w:r w:rsidRPr="005654A2">
        <w:rPr>
          <w:rStyle w:val="apple-converted-space"/>
          <w:color w:val="000000"/>
        </w:rPr>
        <w:t> </w:t>
      </w:r>
      <w:r w:rsidRPr="005654A2">
        <w:rPr>
          <w:color w:val="000000"/>
        </w:rPr>
        <w:t>- запись с доски или из учебника основных элементов изучаемого материала организует работу учащихся, концентрирует внимание; грамотно выполненные и оформленные записи в тетради являются опорой при повторении (припоминании) материала и, наконец, эти записи представляют для ребенка видимый результат его труда, способствуют созданию ситуации успеха.</w:t>
      </w:r>
    </w:p>
    <w:p w:rsidR="0017475E" w:rsidRPr="005654A2" w:rsidRDefault="0017475E" w:rsidP="0017475E">
      <w:pPr>
        <w:pStyle w:val="af6"/>
        <w:rPr>
          <w:color w:val="000000"/>
        </w:rPr>
      </w:pPr>
      <w:r w:rsidRPr="005654A2">
        <w:rPr>
          <w:color w:val="000000"/>
          <w:u w:val="single"/>
        </w:rPr>
        <w:t>Планируя урок</w:t>
      </w:r>
      <w:r w:rsidRPr="005654A2">
        <w:rPr>
          <w:color w:val="000000"/>
        </w:rPr>
        <w:t xml:space="preserve">, </w:t>
      </w:r>
      <w:r w:rsidR="002958EF" w:rsidRPr="005654A2">
        <w:rPr>
          <w:color w:val="000000"/>
        </w:rPr>
        <w:t>необходимо</w:t>
      </w:r>
      <w:r w:rsidRPr="005654A2">
        <w:rPr>
          <w:color w:val="000000"/>
        </w:rPr>
        <w:t xml:space="preserve"> предусмотреть несколько вариантов его проведения, т.к. готовность учащихся к уроку, их работоспособность сильно зависит от внешних факторов. </w:t>
      </w:r>
    </w:p>
    <w:p w:rsidR="002958EF" w:rsidRPr="005654A2" w:rsidRDefault="0017475E" w:rsidP="0025056A">
      <w:pPr>
        <w:shd w:val="clear" w:color="auto" w:fill="FFFFFF"/>
        <w:rPr>
          <w:rFonts w:ascii="Times New Roman" w:hAnsi="Times New Roman" w:cs="Times New Roman"/>
          <w:color w:val="000000"/>
          <w:sz w:val="24"/>
          <w:szCs w:val="24"/>
        </w:rPr>
      </w:pPr>
      <w:r w:rsidRPr="005654A2">
        <w:rPr>
          <w:rFonts w:ascii="Times New Roman" w:hAnsi="Times New Roman" w:cs="Times New Roman"/>
          <w:color w:val="000000"/>
          <w:sz w:val="24"/>
          <w:szCs w:val="24"/>
          <w:u w:val="single"/>
        </w:rPr>
        <w:t>Домашние задания</w:t>
      </w:r>
      <w:r w:rsidRPr="005654A2">
        <w:rPr>
          <w:rStyle w:val="apple-converted-space"/>
          <w:rFonts w:ascii="Times New Roman" w:hAnsi="Times New Roman" w:cs="Times New Roman"/>
          <w:color w:val="000000"/>
          <w:sz w:val="24"/>
          <w:szCs w:val="24"/>
        </w:rPr>
        <w:t> </w:t>
      </w:r>
      <w:r w:rsidRPr="005654A2">
        <w:rPr>
          <w:rFonts w:ascii="Times New Roman" w:hAnsi="Times New Roman" w:cs="Times New Roman"/>
          <w:color w:val="000000"/>
          <w:sz w:val="24"/>
          <w:szCs w:val="24"/>
        </w:rPr>
        <w:t>к каждому уроку должны быть небольшими по объему и не требующими усиленной мыслительной работы: заучить формулировку закона, определение; выписать из учебника образец решения задачи, зарисовать схему прибора с пояснениями, закончить решение задачи, заполнение таблицы и т.д. По желанию, учащимся можно предложить задания творческого характера - написание рефератов на темы, связанные с историей науки, практического применения ее достижений (т.е. описательного характера), составление кроссвордов и т.д.</w:t>
      </w:r>
    </w:p>
    <w:p w:rsidR="002958EF" w:rsidRPr="005654A2" w:rsidRDefault="002958EF" w:rsidP="002958EF">
      <w:pPr>
        <w:shd w:val="clear" w:color="auto" w:fill="FFFFFF"/>
        <w:jc w:val="center"/>
        <w:rPr>
          <w:rFonts w:ascii="Times New Roman" w:hAnsi="Times New Roman" w:cs="Times New Roman"/>
          <w:b/>
          <w:bCs/>
          <w:spacing w:val="-1"/>
          <w:sz w:val="24"/>
          <w:szCs w:val="24"/>
        </w:rPr>
      </w:pPr>
      <w:r w:rsidRPr="005654A2">
        <w:rPr>
          <w:rFonts w:ascii="Times New Roman" w:hAnsi="Times New Roman" w:cs="Times New Roman"/>
          <w:b/>
          <w:i/>
          <w:iCs/>
          <w:color w:val="000000"/>
          <w:sz w:val="24"/>
          <w:szCs w:val="24"/>
          <w:shd w:val="clear" w:color="auto" w:fill="FFFFFF"/>
        </w:rPr>
        <w:t xml:space="preserve"> Характеристика  со</w:t>
      </w:r>
      <w:r w:rsidRPr="005654A2">
        <w:rPr>
          <w:rFonts w:ascii="Times New Roman" w:hAnsi="Times New Roman" w:cs="Times New Roman"/>
          <w:b/>
          <w:i/>
          <w:iCs/>
          <w:color w:val="000000"/>
          <w:sz w:val="24"/>
          <w:szCs w:val="24"/>
          <w:shd w:val="clear" w:color="auto" w:fill="FFFFFF"/>
        </w:rPr>
        <w:softHyphen/>
        <w:t>става обучающихся класса</w:t>
      </w:r>
    </w:p>
    <w:p w:rsidR="002958EF" w:rsidRPr="005654A2" w:rsidRDefault="002958EF" w:rsidP="002958EF">
      <w:pPr>
        <w:shd w:val="clear" w:color="auto" w:fill="FFFFFF"/>
        <w:rPr>
          <w:rFonts w:ascii="Times New Roman" w:hAnsi="Times New Roman" w:cs="Times New Roman"/>
          <w:b/>
          <w:bCs/>
          <w:spacing w:val="-1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2183"/>
        <w:gridCol w:w="2205"/>
        <w:gridCol w:w="1902"/>
        <w:gridCol w:w="1804"/>
      </w:tblGrid>
      <w:tr w:rsidR="002958EF" w:rsidRPr="005654A2" w:rsidTr="00791726">
        <w:tc>
          <w:tcPr>
            <w:tcW w:w="1242" w:type="dxa"/>
          </w:tcPr>
          <w:p w:rsidR="002958EF" w:rsidRPr="005654A2" w:rsidRDefault="002958EF" w:rsidP="00791726">
            <w:pPr>
              <w:rPr>
                <w:rFonts w:ascii="Times New Roman" w:hAnsi="Times New Roman" w:cs="Times New Roman"/>
                <w:bCs/>
                <w:spacing w:val="-10"/>
                <w:sz w:val="24"/>
                <w:szCs w:val="24"/>
              </w:rPr>
            </w:pPr>
            <w:r w:rsidRPr="005654A2">
              <w:rPr>
                <w:rFonts w:ascii="Times New Roman" w:hAnsi="Times New Roman" w:cs="Times New Roman"/>
                <w:bCs/>
                <w:spacing w:val="-10"/>
                <w:sz w:val="24"/>
                <w:szCs w:val="24"/>
              </w:rPr>
              <w:t xml:space="preserve">Класс </w:t>
            </w:r>
          </w:p>
        </w:tc>
        <w:tc>
          <w:tcPr>
            <w:tcW w:w="2267" w:type="dxa"/>
          </w:tcPr>
          <w:p w:rsidR="002958EF" w:rsidRPr="005654A2" w:rsidRDefault="002958EF" w:rsidP="00791726">
            <w:pPr>
              <w:widowControl w:val="0"/>
              <w:numPr>
                <w:ilvl w:val="0"/>
                <w:numId w:val="30"/>
              </w:numPr>
              <w:tabs>
                <w:tab w:val="left" w:pos="273"/>
              </w:tabs>
              <w:autoSpaceDE w:val="0"/>
              <w:autoSpaceDN w:val="0"/>
              <w:adjustRightInd w:val="0"/>
              <w:spacing w:after="0" w:line="240" w:lineRule="auto"/>
              <w:ind w:left="-10" w:firstLine="0"/>
              <w:rPr>
                <w:rFonts w:ascii="Times New Roman" w:hAnsi="Times New Roman" w:cs="Times New Roman"/>
                <w:bCs/>
                <w:spacing w:val="-10"/>
                <w:sz w:val="24"/>
                <w:szCs w:val="24"/>
              </w:rPr>
            </w:pPr>
            <w:r w:rsidRPr="005654A2">
              <w:rPr>
                <w:rFonts w:ascii="Times New Roman" w:hAnsi="Times New Roman" w:cs="Times New Roman"/>
                <w:bCs/>
                <w:spacing w:val="-10"/>
                <w:sz w:val="24"/>
                <w:szCs w:val="24"/>
              </w:rPr>
              <w:t>Дети, которые задания выполняют сами, используя предыдущий опыт</w:t>
            </w:r>
          </w:p>
        </w:tc>
        <w:tc>
          <w:tcPr>
            <w:tcW w:w="2243" w:type="dxa"/>
          </w:tcPr>
          <w:p w:rsidR="002958EF" w:rsidRPr="005654A2" w:rsidRDefault="002958EF" w:rsidP="00791726">
            <w:pPr>
              <w:widowControl w:val="0"/>
              <w:numPr>
                <w:ilvl w:val="0"/>
                <w:numId w:val="30"/>
              </w:numPr>
              <w:tabs>
                <w:tab w:val="left" w:pos="121"/>
              </w:tabs>
              <w:autoSpaceDE w:val="0"/>
              <w:autoSpaceDN w:val="0"/>
              <w:adjustRightInd w:val="0"/>
              <w:spacing w:after="0" w:line="240" w:lineRule="auto"/>
              <w:ind w:left="-21" w:hanging="45"/>
              <w:rPr>
                <w:rFonts w:ascii="Times New Roman" w:hAnsi="Times New Roman" w:cs="Times New Roman"/>
                <w:bCs/>
                <w:spacing w:val="-10"/>
                <w:sz w:val="24"/>
                <w:szCs w:val="24"/>
              </w:rPr>
            </w:pPr>
            <w:r w:rsidRPr="005654A2">
              <w:rPr>
                <w:rFonts w:ascii="Times New Roman" w:hAnsi="Times New Roman" w:cs="Times New Roman"/>
                <w:bCs/>
                <w:spacing w:val="-10"/>
                <w:sz w:val="24"/>
                <w:szCs w:val="24"/>
              </w:rPr>
              <w:t>Учащиеся, которые допускают ошибки при работе,, нуждаются в помощи</w:t>
            </w:r>
          </w:p>
        </w:tc>
        <w:tc>
          <w:tcPr>
            <w:tcW w:w="1950" w:type="dxa"/>
          </w:tcPr>
          <w:p w:rsidR="002958EF" w:rsidRPr="005654A2" w:rsidRDefault="002958EF" w:rsidP="00791726">
            <w:pPr>
              <w:widowControl w:val="0"/>
              <w:numPr>
                <w:ilvl w:val="0"/>
                <w:numId w:val="30"/>
              </w:numPr>
              <w:tabs>
                <w:tab w:val="left" w:pos="110"/>
                <w:tab w:val="left" w:pos="252"/>
              </w:tabs>
              <w:autoSpaceDE w:val="0"/>
              <w:autoSpaceDN w:val="0"/>
              <w:adjustRightInd w:val="0"/>
              <w:spacing w:after="0" w:line="240" w:lineRule="auto"/>
              <w:ind w:left="0" w:firstLine="0"/>
              <w:jc w:val="both"/>
              <w:rPr>
                <w:rFonts w:ascii="Times New Roman" w:hAnsi="Times New Roman" w:cs="Times New Roman"/>
                <w:bCs/>
                <w:spacing w:val="-10"/>
                <w:sz w:val="24"/>
                <w:szCs w:val="24"/>
              </w:rPr>
            </w:pPr>
            <w:r w:rsidRPr="005654A2">
              <w:rPr>
                <w:rFonts w:ascii="Times New Roman" w:hAnsi="Times New Roman" w:cs="Times New Roman"/>
                <w:bCs/>
                <w:spacing w:val="-10"/>
                <w:sz w:val="24"/>
                <w:szCs w:val="24"/>
              </w:rPr>
              <w:t>Учащиеся, которые усваивают материал с трудом</w:t>
            </w:r>
          </w:p>
        </w:tc>
        <w:tc>
          <w:tcPr>
            <w:tcW w:w="1869" w:type="dxa"/>
          </w:tcPr>
          <w:p w:rsidR="002958EF" w:rsidRPr="005654A2" w:rsidRDefault="002958EF" w:rsidP="00791726">
            <w:pPr>
              <w:widowControl w:val="0"/>
              <w:numPr>
                <w:ilvl w:val="0"/>
                <w:numId w:val="30"/>
              </w:numPr>
              <w:tabs>
                <w:tab w:val="left" w:pos="234"/>
              </w:tabs>
              <w:autoSpaceDE w:val="0"/>
              <w:autoSpaceDN w:val="0"/>
              <w:adjustRightInd w:val="0"/>
              <w:spacing w:after="0" w:line="240" w:lineRule="auto"/>
              <w:ind w:left="93" w:hanging="93"/>
              <w:rPr>
                <w:rFonts w:ascii="Times New Roman" w:hAnsi="Times New Roman" w:cs="Times New Roman"/>
                <w:bCs/>
                <w:spacing w:val="-10"/>
                <w:sz w:val="24"/>
                <w:szCs w:val="24"/>
              </w:rPr>
            </w:pPr>
            <w:r w:rsidRPr="005654A2">
              <w:rPr>
                <w:rFonts w:ascii="Times New Roman" w:hAnsi="Times New Roman" w:cs="Times New Roman"/>
                <w:bCs/>
                <w:spacing w:val="-10"/>
                <w:sz w:val="24"/>
                <w:szCs w:val="24"/>
              </w:rPr>
              <w:t>Дети, которые плохо поддаются обучению</w:t>
            </w:r>
          </w:p>
        </w:tc>
      </w:tr>
      <w:tr w:rsidR="002958EF" w:rsidRPr="005654A2" w:rsidTr="00791726">
        <w:trPr>
          <w:trHeight w:val="1000"/>
        </w:trPr>
        <w:tc>
          <w:tcPr>
            <w:tcW w:w="1242" w:type="dxa"/>
          </w:tcPr>
          <w:p w:rsidR="002958EF" w:rsidRPr="005654A2" w:rsidRDefault="002958EF" w:rsidP="00791726">
            <w:pPr>
              <w:rPr>
                <w:rFonts w:ascii="Times New Roman" w:hAnsi="Times New Roman" w:cs="Times New Roman"/>
                <w:bCs/>
                <w:spacing w:val="-10"/>
                <w:sz w:val="24"/>
                <w:szCs w:val="24"/>
              </w:rPr>
            </w:pPr>
            <w:r w:rsidRPr="005654A2">
              <w:rPr>
                <w:rFonts w:ascii="Times New Roman" w:hAnsi="Times New Roman" w:cs="Times New Roman"/>
                <w:bCs/>
                <w:spacing w:val="-10"/>
                <w:sz w:val="24"/>
                <w:szCs w:val="24"/>
              </w:rPr>
              <w:t>8Б</w:t>
            </w:r>
          </w:p>
          <w:p w:rsidR="002958EF" w:rsidRPr="005654A2" w:rsidRDefault="002958EF" w:rsidP="00791726">
            <w:pPr>
              <w:rPr>
                <w:rFonts w:ascii="Times New Roman" w:hAnsi="Times New Roman" w:cs="Times New Roman"/>
                <w:bCs/>
                <w:spacing w:val="-10"/>
                <w:sz w:val="24"/>
                <w:szCs w:val="24"/>
              </w:rPr>
            </w:pPr>
          </w:p>
          <w:p w:rsidR="002958EF" w:rsidRPr="005654A2" w:rsidRDefault="002958EF" w:rsidP="00791726">
            <w:pPr>
              <w:rPr>
                <w:rFonts w:ascii="Times New Roman" w:hAnsi="Times New Roman" w:cs="Times New Roman"/>
                <w:bCs/>
                <w:spacing w:val="-10"/>
                <w:sz w:val="24"/>
                <w:szCs w:val="24"/>
              </w:rPr>
            </w:pPr>
          </w:p>
        </w:tc>
        <w:tc>
          <w:tcPr>
            <w:tcW w:w="2267" w:type="dxa"/>
          </w:tcPr>
          <w:p w:rsidR="002958EF" w:rsidRPr="005654A2" w:rsidRDefault="002958EF" w:rsidP="00791726">
            <w:pPr>
              <w:rPr>
                <w:rFonts w:ascii="Times New Roman" w:hAnsi="Times New Roman" w:cs="Times New Roman"/>
                <w:bCs/>
                <w:spacing w:val="-10"/>
                <w:sz w:val="24"/>
                <w:szCs w:val="24"/>
              </w:rPr>
            </w:pPr>
            <w:r w:rsidRPr="005654A2">
              <w:rPr>
                <w:rFonts w:ascii="Times New Roman" w:hAnsi="Times New Roman" w:cs="Times New Roman"/>
                <w:bCs/>
                <w:spacing w:val="-10"/>
                <w:sz w:val="24"/>
                <w:szCs w:val="24"/>
              </w:rPr>
              <w:t>Байдадаев А., Крылатов И</w:t>
            </w:r>
          </w:p>
          <w:p w:rsidR="002958EF" w:rsidRPr="005654A2" w:rsidRDefault="002958EF" w:rsidP="00791726">
            <w:pPr>
              <w:rPr>
                <w:rFonts w:ascii="Times New Roman" w:hAnsi="Times New Roman" w:cs="Times New Roman"/>
                <w:bCs/>
                <w:spacing w:val="-10"/>
                <w:sz w:val="24"/>
                <w:szCs w:val="24"/>
              </w:rPr>
            </w:pPr>
          </w:p>
          <w:p w:rsidR="002958EF" w:rsidRPr="005654A2" w:rsidRDefault="002958EF" w:rsidP="00791726">
            <w:pPr>
              <w:rPr>
                <w:rFonts w:ascii="Times New Roman" w:hAnsi="Times New Roman" w:cs="Times New Roman"/>
                <w:bCs/>
                <w:spacing w:val="-10"/>
                <w:sz w:val="24"/>
                <w:szCs w:val="24"/>
              </w:rPr>
            </w:pPr>
          </w:p>
        </w:tc>
        <w:tc>
          <w:tcPr>
            <w:tcW w:w="2243" w:type="dxa"/>
          </w:tcPr>
          <w:p w:rsidR="002958EF" w:rsidRPr="005654A2" w:rsidRDefault="002958EF" w:rsidP="00791726">
            <w:pPr>
              <w:rPr>
                <w:rFonts w:ascii="Times New Roman" w:hAnsi="Times New Roman" w:cs="Times New Roman"/>
                <w:bCs/>
                <w:spacing w:val="-10"/>
                <w:sz w:val="24"/>
                <w:szCs w:val="24"/>
              </w:rPr>
            </w:pPr>
            <w:r w:rsidRPr="005654A2">
              <w:rPr>
                <w:rFonts w:ascii="Times New Roman" w:hAnsi="Times New Roman" w:cs="Times New Roman"/>
                <w:bCs/>
                <w:spacing w:val="-10"/>
                <w:sz w:val="24"/>
                <w:szCs w:val="24"/>
              </w:rPr>
              <w:t>Гозиев Р., Милькевич А,  Галкин Р.,</w:t>
            </w:r>
          </w:p>
          <w:p w:rsidR="002958EF" w:rsidRPr="005654A2" w:rsidRDefault="002958EF" w:rsidP="00791726">
            <w:pPr>
              <w:rPr>
                <w:rFonts w:ascii="Times New Roman" w:hAnsi="Times New Roman" w:cs="Times New Roman"/>
                <w:bCs/>
                <w:spacing w:val="-10"/>
                <w:sz w:val="24"/>
                <w:szCs w:val="24"/>
              </w:rPr>
            </w:pPr>
          </w:p>
        </w:tc>
        <w:tc>
          <w:tcPr>
            <w:tcW w:w="1950" w:type="dxa"/>
          </w:tcPr>
          <w:p w:rsidR="002958EF" w:rsidRPr="005654A2" w:rsidRDefault="002958EF" w:rsidP="00791726">
            <w:pPr>
              <w:rPr>
                <w:rFonts w:ascii="Times New Roman" w:hAnsi="Times New Roman" w:cs="Times New Roman"/>
                <w:bCs/>
                <w:spacing w:val="-10"/>
                <w:sz w:val="24"/>
                <w:szCs w:val="24"/>
              </w:rPr>
            </w:pPr>
            <w:r w:rsidRPr="005654A2">
              <w:rPr>
                <w:rFonts w:ascii="Times New Roman" w:hAnsi="Times New Roman" w:cs="Times New Roman"/>
                <w:bCs/>
                <w:spacing w:val="-10"/>
                <w:sz w:val="24"/>
                <w:szCs w:val="24"/>
              </w:rPr>
              <w:t>Сыромясов Н., Алексеев В, Вершинин А.</w:t>
            </w:r>
          </w:p>
          <w:p w:rsidR="002958EF" w:rsidRPr="005654A2" w:rsidRDefault="002958EF" w:rsidP="00791726">
            <w:pPr>
              <w:rPr>
                <w:rFonts w:ascii="Times New Roman" w:hAnsi="Times New Roman" w:cs="Times New Roman"/>
                <w:bCs/>
                <w:spacing w:val="-10"/>
                <w:sz w:val="24"/>
                <w:szCs w:val="24"/>
              </w:rPr>
            </w:pPr>
            <w:r w:rsidRPr="005654A2">
              <w:rPr>
                <w:rFonts w:ascii="Times New Roman" w:hAnsi="Times New Roman" w:cs="Times New Roman"/>
                <w:bCs/>
                <w:spacing w:val="-10"/>
                <w:sz w:val="24"/>
                <w:szCs w:val="24"/>
              </w:rPr>
              <w:t>Гладышев П.</w:t>
            </w:r>
          </w:p>
        </w:tc>
        <w:tc>
          <w:tcPr>
            <w:tcW w:w="1869" w:type="dxa"/>
          </w:tcPr>
          <w:p w:rsidR="002958EF" w:rsidRPr="005654A2" w:rsidRDefault="002958EF" w:rsidP="00791726">
            <w:pPr>
              <w:rPr>
                <w:rFonts w:ascii="Times New Roman" w:hAnsi="Times New Roman" w:cs="Times New Roman"/>
                <w:bCs/>
                <w:spacing w:val="-10"/>
                <w:sz w:val="24"/>
                <w:szCs w:val="24"/>
              </w:rPr>
            </w:pPr>
          </w:p>
          <w:p w:rsidR="002958EF" w:rsidRPr="005654A2" w:rsidRDefault="002958EF" w:rsidP="00791726">
            <w:pPr>
              <w:rPr>
                <w:rFonts w:ascii="Times New Roman" w:hAnsi="Times New Roman" w:cs="Times New Roman"/>
                <w:bCs/>
                <w:spacing w:val="-10"/>
                <w:sz w:val="24"/>
                <w:szCs w:val="24"/>
              </w:rPr>
            </w:pPr>
          </w:p>
          <w:p w:rsidR="002958EF" w:rsidRPr="005654A2" w:rsidRDefault="002958EF" w:rsidP="00791726">
            <w:pPr>
              <w:rPr>
                <w:rFonts w:ascii="Times New Roman" w:hAnsi="Times New Roman" w:cs="Times New Roman"/>
                <w:bCs/>
                <w:spacing w:val="-10"/>
                <w:sz w:val="24"/>
                <w:szCs w:val="24"/>
              </w:rPr>
            </w:pPr>
          </w:p>
        </w:tc>
      </w:tr>
    </w:tbl>
    <w:p w:rsidR="0017475E" w:rsidRPr="0017475E" w:rsidRDefault="0017475E" w:rsidP="0017475E">
      <w:pPr>
        <w:pStyle w:val="af6"/>
        <w:rPr>
          <w:rFonts w:ascii="Tahoma" w:hAnsi="Tahoma" w:cs="Tahoma"/>
          <w:color w:val="000000"/>
        </w:rPr>
      </w:pPr>
    </w:p>
    <w:p w:rsidR="0017475E" w:rsidRPr="0017475E" w:rsidRDefault="0017475E" w:rsidP="0017475E">
      <w:pPr>
        <w:pStyle w:val="af6"/>
        <w:jc w:val="center"/>
        <w:rPr>
          <w:rFonts w:ascii="Tahoma" w:hAnsi="Tahoma" w:cs="Tahoma"/>
          <w:color w:val="000000"/>
        </w:rPr>
      </w:pPr>
      <w:r w:rsidRPr="0017475E">
        <w:rPr>
          <w:b/>
          <w:bCs/>
          <w:color w:val="000000"/>
        </w:rPr>
        <w:lastRenderedPageBreak/>
        <w:t>Примечание к планированию физики.</w:t>
      </w:r>
    </w:p>
    <w:p w:rsidR="0017475E" w:rsidRPr="0017475E" w:rsidRDefault="0017475E" w:rsidP="0017475E">
      <w:pPr>
        <w:pStyle w:val="af6"/>
        <w:shd w:val="clear" w:color="auto" w:fill="FFFFFF"/>
        <w:rPr>
          <w:rFonts w:ascii="Tahoma" w:hAnsi="Tahoma" w:cs="Tahoma"/>
          <w:color w:val="000000"/>
        </w:rPr>
      </w:pPr>
      <w:r w:rsidRPr="0017475E">
        <w:rPr>
          <w:color w:val="000000"/>
        </w:rPr>
        <w:t>Важными коррекционными задачами курса физики в специальной школе и классах для детей с ЗПР являются развитие у учащихся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w:t>
      </w:r>
    </w:p>
    <w:p w:rsidR="0017475E" w:rsidRDefault="0017475E" w:rsidP="0017475E">
      <w:pPr>
        <w:pStyle w:val="af6"/>
        <w:shd w:val="clear" w:color="auto" w:fill="FFFFFF"/>
        <w:rPr>
          <w:rFonts w:ascii="Tahoma" w:hAnsi="Tahoma" w:cs="Tahoma"/>
          <w:color w:val="000000"/>
          <w:sz w:val="12"/>
          <w:szCs w:val="12"/>
        </w:rPr>
      </w:pPr>
      <w:r w:rsidRPr="0017475E">
        <w:rPr>
          <w:color w:val="000000"/>
        </w:rPr>
        <w:t>Усвоение программного Материала по физике вызывает большие затруднения у учащихся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w:t>
      </w:r>
      <w:r>
        <w:rPr>
          <w:color w:val="000000"/>
        </w:rPr>
        <w:t>оваться простейшими приборами, анализировать полученные данные.</w:t>
      </w:r>
    </w:p>
    <w:p w:rsidR="0017475E" w:rsidRDefault="0017475E" w:rsidP="0017475E">
      <w:pPr>
        <w:pStyle w:val="af6"/>
        <w:shd w:val="clear" w:color="auto" w:fill="FFFFFF"/>
        <w:rPr>
          <w:rFonts w:ascii="Tahoma" w:hAnsi="Tahoma" w:cs="Tahoma"/>
          <w:color w:val="000000"/>
          <w:sz w:val="12"/>
          <w:szCs w:val="12"/>
        </w:rPr>
      </w:pPr>
      <w:r>
        <w:rPr>
          <w:color w:val="000000"/>
        </w:rPr>
        <w:t>При подготовке к урокам нужно помнить о необходимости отводить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 использовать межпредметные связи,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w:t>
      </w:r>
    </w:p>
    <w:p w:rsidR="0017475E" w:rsidRDefault="0017475E" w:rsidP="0017475E">
      <w:pPr>
        <w:pStyle w:val="af6"/>
        <w:shd w:val="clear" w:color="auto" w:fill="FFFFFF"/>
        <w:rPr>
          <w:rFonts w:ascii="Tahoma" w:hAnsi="Tahoma" w:cs="Tahoma"/>
          <w:color w:val="000000"/>
          <w:sz w:val="12"/>
          <w:szCs w:val="12"/>
        </w:rPr>
      </w:pPr>
      <w:r>
        <w:rPr>
          <w:color w:val="000000"/>
        </w:rPr>
        <w:t>Учет особенностей детей с ЗПР требует, чтобы при изучении нового материала обязательно происходило многократное его повторение:</w:t>
      </w:r>
    </w:p>
    <w:p w:rsidR="0017475E" w:rsidRDefault="0017475E" w:rsidP="0017475E">
      <w:pPr>
        <w:pStyle w:val="af6"/>
        <w:shd w:val="clear" w:color="auto" w:fill="FFFFFF"/>
        <w:rPr>
          <w:rFonts w:ascii="Tahoma" w:hAnsi="Tahoma" w:cs="Tahoma"/>
          <w:color w:val="000000"/>
          <w:sz w:val="12"/>
          <w:szCs w:val="12"/>
        </w:rPr>
      </w:pPr>
      <w:r>
        <w:rPr>
          <w:color w:val="000000"/>
        </w:rPr>
        <w:t>а) подробное объяснение нового материала с организацией эксперимента;</w:t>
      </w:r>
    </w:p>
    <w:p w:rsidR="0017475E" w:rsidRDefault="0017475E" w:rsidP="0017475E">
      <w:pPr>
        <w:pStyle w:val="af6"/>
        <w:shd w:val="clear" w:color="auto" w:fill="FFFFFF"/>
        <w:rPr>
          <w:rFonts w:ascii="Tahoma" w:hAnsi="Tahoma" w:cs="Tahoma"/>
          <w:color w:val="000000"/>
          <w:sz w:val="12"/>
          <w:szCs w:val="12"/>
        </w:rPr>
      </w:pPr>
      <w:r>
        <w:rPr>
          <w:color w:val="000000"/>
        </w:rPr>
        <w:t>б) беглое повторение с выделением главных определений и понятий;</w:t>
      </w:r>
    </w:p>
    <w:p w:rsidR="0017475E" w:rsidRDefault="0017475E" w:rsidP="0017475E">
      <w:pPr>
        <w:pStyle w:val="af6"/>
        <w:shd w:val="clear" w:color="auto" w:fill="FFFFFF"/>
        <w:rPr>
          <w:rFonts w:ascii="Tahoma" w:hAnsi="Tahoma" w:cs="Tahoma"/>
          <w:color w:val="000000"/>
          <w:sz w:val="12"/>
          <w:szCs w:val="12"/>
        </w:rPr>
      </w:pPr>
      <w:r>
        <w:rPr>
          <w:color w:val="000000"/>
        </w:rPr>
        <w:t>в) осуществление обратной связи — ответы учеников на вопросы, работа по плану и т. п.</w:t>
      </w:r>
    </w:p>
    <w:p w:rsidR="0017475E" w:rsidRDefault="0017475E" w:rsidP="0017475E">
      <w:pPr>
        <w:pStyle w:val="af6"/>
        <w:shd w:val="clear" w:color="auto" w:fill="FFFFFF"/>
        <w:rPr>
          <w:rFonts w:ascii="Tahoma" w:hAnsi="Tahoma" w:cs="Tahoma"/>
          <w:color w:val="000000"/>
          <w:sz w:val="12"/>
          <w:szCs w:val="12"/>
        </w:rPr>
      </w:pPr>
      <w:r>
        <w:rPr>
          <w:color w:val="000000"/>
        </w:rPr>
        <w:t>Для эффективного усвоения учащимися с ЗПР учебного материала по физике в программу общеобразовательной школы внесены следующие изменения: добавлены часы на изучение определенных тем и вопросов, имеющих практическую направленность; увеличено время на проведение лабораторных работ, на повторение пройденного; ряд вопросов излагается в виде обзора с акцентом на наиболее значимых выводах (требования к знаниям учащихся в данном случае могут быть ограниченны) ; часть материала изучается в ознакомительном плане (знания по такому учебному материалу не включаются в контрольные работы) ; некоторые наиболее сложные вопросы исключены из рассмотрения. В последнем случае учитель может проводить отбор материала самостоятельно в зависимости от уровня подготовки класса; некоторые сложные вопросы могут быть вынесены на факультативные занятия.</w:t>
      </w:r>
    </w:p>
    <w:p w:rsidR="0017475E" w:rsidRDefault="0017475E" w:rsidP="0017475E">
      <w:pPr>
        <w:pStyle w:val="af6"/>
        <w:shd w:val="clear" w:color="auto" w:fill="FFFFFF"/>
        <w:rPr>
          <w:rFonts w:ascii="Tahoma" w:hAnsi="Tahoma" w:cs="Tahoma"/>
          <w:color w:val="000000"/>
          <w:sz w:val="12"/>
          <w:szCs w:val="12"/>
        </w:rPr>
      </w:pPr>
      <w:r>
        <w:rPr>
          <w:color w:val="000000"/>
        </w:rPr>
        <w:t>В связи с тем, что в каждом классе имеются дети с разными возможностями усвоения материала, необходим дифференцированный подход к учащимся. Поэтому часть материала рекомендована для более сильных учащихся класса, остальным достаточно преподнести данные вопросы в пассивном плане — в форме объяснения, обзора.</w:t>
      </w:r>
    </w:p>
    <w:p w:rsidR="0017475E" w:rsidRDefault="0017475E" w:rsidP="0017475E">
      <w:pPr>
        <w:pStyle w:val="af6"/>
        <w:shd w:val="clear" w:color="auto" w:fill="FFFFFF"/>
        <w:rPr>
          <w:rFonts w:ascii="Tahoma" w:hAnsi="Tahoma" w:cs="Tahoma"/>
          <w:color w:val="000000"/>
          <w:sz w:val="12"/>
          <w:szCs w:val="12"/>
        </w:rPr>
      </w:pPr>
      <w:r>
        <w:rPr>
          <w:color w:val="000000"/>
        </w:rPr>
        <w:lastRenderedPageBreak/>
        <w:t>При изучении курса физики используются единицы измерения физических величин в системе СИ, однако следует давать и некоторые внесистемные единицы, имеющие практическое значение.</w:t>
      </w:r>
    </w:p>
    <w:p w:rsidR="0017475E" w:rsidRDefault="0017475E" w:rsidP="0017475E">
      <w:pPr>
        <w:pStyle w:val="af6"/>
        <w:shd w:val="clear" w:color="auto" w:fill="FFFFFF"/>
        <w:rPr>
          <w:rFonts w:ascii="Tahoma" w:hAnsi="Tahoma" w:cs="Tahoma"/>
          <w:color w:val="000000"/>
          <w:sz w:val="12"/>
          <w:szCs w:val="12"/>
        </w:rPr>
      </w:pPr>
      <w:r>
        <w:rPr>
          <w:color w:val="000000"/>
        </w:rPr>
        <w:t>Ниже рассматриваются конкретные изменения, внесенные в программу по классам.</w:t>
      </w:r>
    </w:p>
    <w:p w:rsidR="0017475E" w:rsidRDefault="0017475E" w:rsidP="0017475E">
      <w:pPr>
        <w:pStyle w:val="af6"/>
        <w:shd w:val="clear" w:color="auto" w:fill="FFFFFF"/>
        <w:jc w:val="center"/>
        <w:rPr>
          <w:rFonts w:ascii="Tahoma" w:hAnsi="Tahoma" w:cs="Tahoma"/>
          <w:color w:val="000000"/>
          <w:sz w:val="12"/>
          <w:szCs w:val="12"/>
        </w:rPr>
      </w:pPr>
      <w:r>
        <w:rPr>
          <w:b/>
          <w:bCs/>
          <w:color w:val="000000"/>
        </w:rPr>
        <w:t>IX</w:t>
      </w:r>
      <w:r>
        <w:rPr>
          <w:rStyle w:val="apple-converted-space"/>
          <w:b/>
          <w:bCs/>
          <w:color w:val="000000"/>
        </w:rPr>
        <w:t> </w:t>
      </w:r>
      <w:r>
        <w:rPr>
          <w:b/>
          <w:bCs/>
          <w:color w:val="000000"/>
        </w:rPr>
        <w:t>класс (6</w:t>
      </w:r>
      <w:r w:rsidR="0025056A">
        <w:rPr>
          <w:b/>
          <w:bCs/>
          <w:color w:val="000000"/>
        </w:rPr>
        <w:t>8</w:t>
      </w:r>
      <w:r>
        <w:rPr>
          <w:b/>
          <w:bCs/>
          <w:color w:val="000000"/>
        </w:rPr>
        <w:t xml:space="preserve"> ч)</w:t>
      </w:r>
    </w:p>
    <w:p w:rsidR="0017475E" w:rsidRDefault="0017475E" w:rsidP="0017475E">
      <w:pPr>
        <w:pStyle w:val="af6"/>
        <w:shd w:val="clear" w:color="auto" w:fill="FFFFFF"/>
        <w:rPr>
          <w:rFonts w:ascii="Tahoma" w:hAnsi="Tahoma" w:cs="Tahoma"/>
          <w:color w:val="000000"/>
          <w:sz w:val="12"/>
          <w:szCs w:val="12"/>
        </w:rPr>
      </w:pPr>
      <w:r>
        <w:rPr>
          <w:color w:val="000000"/>
        </w:rPr>
        <w:t>На изучение тем</w:t>
      </w:r>
      <w:r>
        <w:rPr>
          <w:rStyle w:val="apple-converted-space"/>
          <w:color w:val="000000"/>
        </w:rPr>
        <w:t> </w:t>
      </w:r>
      <w:r>
        <w:rPr>
          <w:i/>
          <w:iCs/>
          <w:color w:val="000000"/>
        </w:rPr>
        <w:t>Основы кинематики, Основы динамики, Законы сохранения, Механические колебания и волны</w:t>
      </w:r>
      <w:r>
        <w:rPr>
          <w:rStyle w:val="apple-converted-space"/>
          <w:i/>
          <w:iCs/>
          <w:color w:val="000000"/>
        </w:rPr>
        <w:t> </w:t>
      </w:r>
      <w:r>
        <w:rPr>
          <w:color w:val="000000"/>
        </w:rPr>
        <w:t xml:space="preserve">отводится соответственно </w:t>
      </w:r>
      <w:r w:rsidR="001462D3">
        <w:rPr>
          <w:color w:val="000000"/>
        </w:rPr>
        <w:t>13</w:t>
      </w:r>
      <w:r>
        <w:rPr>
          <w:color w:val="000000"/>
        </w:rPr>
        <w:t xml:space="preserve">, </w:t>
      </w:r>
      <w:r w:rsidR="001462D3">
        <w:rPr>
          <w:color w:val="000000"/>
        </w:rPr>
        <w:t>11</w:t>
      </w:r>
      <w:r>
        <w:rPr>
          <w:color w:val="000000"/>
        </w:rPr>
        <w:t xml:space="preserve">, </w:t>
      </w:r>
      <w:r w:rsidR="001462D3">
        <w:rPr>
          <w:color w:val="000000"/>
        </w:rPr>
        <w:t>9</w:t>
      </w:r>
      <w:r>
        <w:rPr>
          <w:color w:val="000000"/>
        </w:rPr>
        <w:t xml:space="preserve">, </w:t>
      </w:r>
      <w:r w:rsidR="001462D3">
        <w:rPr>
          <w:color w:val="000000"/>
        </w:rPr>
        <w:t>11</w:t>
      </w:r>
      <w:r>
        <w:rPr>
          <w:color w:val="000000"/>
        </w:rPr>
        <w:t xml:space="preserve"> ч.</w:t>
      </w:r>
    </w:p>
    <w:p w:rsidR="0017475E" w:rsidRDefault="0017475E" w:rsidP="0017475E">
      <w:pPr>
        <w:pStyle w:val="af6"/>
        <w:shd w:val="clear" w:color="auto" w:fill="FFFFFF"/>
        <w:rPr>
          <w:rFonts w:ascii="Tahoma" w:hAnsi="Tahoma" w:cs="Tahoma"/>
          <w:color w:val="000000"/>
          <w:sz w:val="12"/>
          <w:szCs w:val="12"/>
        </w:rPr>
      </w:pPr>
      <w:r>
        <w:rPr>
          <w:color w:val="000000"/>
        </w:rPr>
        <w:t>Увеличивается время на решение задач по темам</w:t>
      </w:r>
      <w:r>
        <w:rPr>
          <w:rStyle w:val="apple-converted-space"/>
          <w:color w:val="000000"/>
        </w:rPr>
        <w:t> </w:t>
      </w:r>
      <w:r>
        <w:rPr>
          <w:i/>
          <w:iCs/>
          <w:color w:val="000000"/>
        </w:rPr>
        <w:t>Равноускоренное движение, Свободное падение,</w:t>
      </w:r>
      <w:r>
        <w:rPr>
          <w:rStyle w:val="apple-converted-space"/>
          <w:i/>
          <w:iCs/>
          <w:color w:val="000000"/>
        </w:rPr>
        <w:t> </w:t>
      </w:r>
      <w:r>
        <w:rPr>
          <w:color w:val="000000"/>
        </w:rPr>
        <w:t>что способствует более прочному усвоению основных формул; решение задач по первому и второму законам Ньютона (+2 ч); проведение лабораторной работы «Определение жесткости пружины&gt; требует предварительной подготовки из-за ее сложности и объемности; на изучение вопроса</w:t>
      </w:r>
      <w:r>
        <w:rPr>
          <w:rStyle w:val="apple-converted-space"/>
          <w:color w:val="000000"/>
        </w:rPr>
        <w:t> </w:t>
      </w:r>
      <w:r>
        <w:rPr>
          <w:i/>
          <w:iCs/>
          <w:color w:val="000000"/>
        </w:rPr>
        <w:t>Закон сохранения импульса</w:t>
      </w:r>
      <w:r>
        <w:rPr>
          <w:rStyle w:val="apple-converted-space"/>
          <w:i/>
          <w:iCs/>
          <w:color w:val="000000"/>
        </w:rPr>
        <w:t> </w:t>
      </w:r>
      <w:r>
        <w:rPr>
          <w:color w:val="000000"/>
        </w:rPr>
        <w:t>(+1 ч) и на решение соответствующих задач (до 2 ч для детального разбора каждого случая); на изучение темы</w:t>
      </w:r>
      <w:r>
        <w:rPr>
          <w:rStyle w:val="apple-converted-space"/>
          <w:color w:val="000000"/>
        </w:rPr>
        <w:t> </w:t>
      </w:r>
      <w:r>
        <w:rPr>
          <w:i/>
          <w:iCs/>
          <w:color w:val="000000"/>
        </w:rPr>
        <w:t>Закон сохранения полной механической энергии (2</w:t>
      </w:r>
      <w:r>
        <w:rPr>
          <w:rStyle w:val="apple-converted-space"/>
          <w:i/>
          <w:iCs/>
          <w:color w:val="000000"/>
        </w:rPr>
        <w:t> </w:t>
      </w:r>
      <w:r>
        <w:rPr>
          <w:color w:val="000000"/>
        </w:rPr>
        <w:t>ч).</w:t>
      </w:r>
    </w:p>
    <w:p w:rsidR="0017475E" w:rsidRDefault="0017475E" w:rsidP="0017475E">
      <w:pPr>
        <w:pStyle w:val="af6"/>
        <w:shd w:val="clear" w:color="auto" w:fill="FFFFFF"/>
        <w:rPr>
          <w:rFonts w:ascii="Tahoma" w:hAnsi="Tahoma" w:cs="Tahoma"/>
          <w:color w:val="000000"/>
          <w:sz w:val="12"/>
          <w:szCs w:val="12"/>
        </w:rPr>
      </w:pPr>
      <w:r>
        <w:rPr>
          <w:color w:val="000000"/>
        </w:rPr>
        <w:t>В ознакомительном плане изучаются такие темы (вопросы), как</w:t>
      </w:r>
      <w:r>
        <w:rPr>
          <w:rStyle w:val="apple-converted-space"/>
          <w:color w:val="000000"/>
        </w:rPr>
        <w:t> </w:t>
      </w:r>
      <w:r>
        <w:rPr>
          <w:i/>
          <w:iCs/>
          <w:color w:val="000000"/>
        </w:rPr>
        <w:t>Положение тела в пространстве, Система отсчета</w:t>
      </w:r>
      <w:r>
        <w:rPr>
          <w:rStyle w:val="apple-converted-space"/>
          <w:i/>
          <w:iCs/>
          <w:color w:val="000000"/>
        </w:rPr>
        <w:t> </w:t>
      </w:r>
      <w:r>
        <w:rPr>
          <w:color w:val="000000"/>
        </w:rPr>
        <w:t>и</w:t>
      </w:r>
      <w:r>
        <w:rPr>
          <w:rStyle w:val="apple-converted-space"/>
          <w:color w:val="000000"/>
        </w:rPr>
        <w:t> </w:t>
      </w:r>
      <w:r>
        <w:rPr>
          <w:i/>
          <w:iCs/>
          <w:color w:val="000000"/>
        </w:rPr>
        <w:t>Перемещение —</w:t>
      </w:r>
      <w:r>
        <w:rPr>
          <w:rStyle w:val="apple-converted-space"/>
          <w:i/>
          <w:iCs/>
          <w:color w:val="000000"/>
        </w:rPr>
        <w:t> </w:t>
      </w:r>
      <w:r>
        <w:rPr>
          <w:color w:val="000000"/>
        </w:rPr>
        <w:t>по курсу математики к этому времени еще недостаточно отработано понятие «вектор»;</w:t>
      </w:r>
      <w:r>
        <w:rPr>
          <w:rStyle w:val="apple-converted-space"/>
          <w:color w:val="000000"/>
        </w:rPr>
        <w:t> </w:t>
      </w:r>
      <w:r>
        <w:rPr>
          <w:i/>
          <w:iCs/>
          <w:color w:val="000000"/>
        </w:rPr>
        <w:t>Графическое представление движения —</w:t>
      </w:r>
      <w:r>
        <w:rPr>
          <w:color w:val="000000"/>
        </w:rPr>
        <w:t>из-за затруднений в чтении графиков;</w:t>
      </w:r>
      <w:r>
        <w:rPr>
          <w:rStyle w:val="apple-converted-space"/>
          <w:color w:val="000000"/>
        </w:rPr>
        <w:t> </w:t>
      </w:r>
      <w:r>
        <w:rPr>
          <w:i/>
          <w:iCs/>
          <w:color w:val="000000"/>
        </w:rPr>
        <w:t>Относительность движения —</w:t>
      </w:r>
      <w:r>
        <w:rPr>
          <w:rStyle w:val="apple-converted-space"/>
          <w:i/>
          <w:iCs/>
          <w:color w:val="000000"/>
        </w:rPr>
        <w:t> </w:t>
      </w:r>
      <w:r>
        <w:rPr>
          <w:color w:val="000000"/>
        </w:rPr>
        <w:t>с учетом недостаточности пространственных представлений у учащихся;</w:t>
      </w:r>
      <w:r>
        <w:rPr>
          <w:rStyle w:val="apple-converted-space"/>
          <w:color w:val="000000"/>
        </w:rPr>
        <w:t> </w:t>
      </w:r>
      <w:r>
        <w:rPr>
          <w:i/>
          <w:iCs/>
          <w:color w:val="000000"/>
        </w:rPr>
        <w:t>Сила всемирного тяготения, Постоянная всемирного тяготения</w:t>
      </w:r>
      <w:r>
        <w:rPr>
          <w:rStyle w:val="apple-converted-space"/>
          <w:i/>
          <w:iCs/>
          <w:color w:val="000000"/>
        </w:rPr>
        <w:t> </w:t>
      </w:r>
      <w:r>
        <w:rPr>
          <w:color w:val="000000"/>
        </w:rPr>
        <w:t>— знание формулы</w:t>
      </w:r>
      <w:r>
        <w:rPr>
          <w:rStyle w:val="apple-converted-space"/>
          <w:color w:val="000000"/>
        </w:rPr>
        <w:t> </w:t>
      </w:r>
      <w:r>
        <w:rPr>
          <w:b/>
          <w:bCs/>
          <w:i/>
          <w:iCs/>
          <w:color w:val="000000"/>
        </w:rPr>
        <w:t>Р=γ</w:t>
      </w:r>
      <w:r>
        <w:rPr>
          <w:rStyle w:val="apple-converted-space"/>
          <w:b/>
          <w:bCs/>
          <w:color w:val="000000"/>
          <w:sz w:val="16"/>
          <w:szCs w:val="16"/>
        </w:rPr>
        <w:t> </w:t>
      </w:r>
      <w:r>
        <w:rPr>
          <w:b/>
          <w:bCs/>
          <w:i/>
          <w:iCs/>
          <w:color w:val="000000"/>
        </w:rPr>
        <w:t>m</w:t>
      </w:r>
      <w:r>
        <w:rPr>
          <w:b/>
          <w:bCs/>
          <w:i/>
          <w:iCs/>
          <w:color w:val="000000"/>
          <w:vertAlign w:val="subscript"/>
        </w:rPr>
        <w:t>1</w:t>
      </w:r>
      <w:r>
        <w:rPr>
          <w:rStyle w:val="apple-converted-space"/>
          <w:b/>
          <w:bCs/>
          <w:i/>
          <w:iCs/>
          <w:color w:val="000000"/>
        </w:rPr>
        <w:t> </w:t>
      </w:r>
      <w:r>
        <w:rPr>
          <w:b/>
          <w:bCs/>
          <w:i/>
          <w:iCs/>
          <w:color w:val="000000"/>
        </w:rPr>
        <w:t>m</w:t>
      </w:r>
      <w:r>
        <w:rPr>
          <w:b/>
          <w:bCs/>
          <w:i/>
          <w:iCs/>
          <w:color w:val="000000"/>
          <w:vertAlign w:val="subscript"/>
        </w:rPr>
        <w:t>2</w:t>
      </w:r>
      <w:r>
        <w:rPr>
          <w:rStyle w:val="apple-converted-space"/>
          <w:b/>
          <w:bCs/>
          <w:i/>
          <w:iCs/>
          <w:color w:val="000000"/>
        </w:rPr>
        <w:t> </w:t>
      </w:r>
      <w:r>
        <w:rPr>
          <w:b/>
          <w:bCs/>
          <w:i/>
          <w:iCs/>
          <w:color w:val="000000"/>
        </w:rPr>
        <w:t>/</w:t>
      </w:r>
      <w:r>
        <w:rPr>
          <w:rStyle w:val="apple-converted-space"/>
          <w:b/>
          <w:bCs/>
          <w:i/>
          <w:iCs/>
          <w:color w:val="000000"/>
        </w:rPr>
        <w:t> </w:t>
      </w:r>
      <w:r>
        <w:rPr>
          <w:b/>
          <w:bCs/>
          <w:i/>
          <w:iCs/>
          <w:color w:val="000000"/>
        </w:rPr>
        <w:t>v</w:t>
      </w:r>
      <w:r>
        <w:rPr>
          <w:b/>
          <w:bCs/>
          <w:i/>
          <w:iCs/>
          <w:color w:val="000000"/>
          <w:vertAlign w:val="subscript"/>
        </w:rPr>
        <w:t>2</w:t>
      </w:r>
      <w:r>
        <w:rPr>
          <w:color w:val="000000"/>
        </w:rPr>
        <w:t>обязательно для всех учащихся, сильные ученики должны уметь ее объяснить;</w:t>
      </w:r>
      <w:r>
        <w:rPr>
          <w:rStyle w:val="apple-converted-space"/>
          <w:color w:val="000000"/>
        </w:rPr>
        <w:t> </w:t>
      </w:r>
      <w:r>
        <w:rPr>
          <w:i/>
          <w:iCs/>
          <w:color w:val="000000"/>
        </w:rPr>
        <w:t>Вес тела, движущегося с ускорением вверх, вниз; Работа, совершаемая силами, приложенными к телу, и изменение его скорости; Работа силы трения и механическая энергия; Свободные и затухающие колебания —</w:t>
      </w:r>
      <w:r>
        <w:rPr>
          <w:rStyle w:val="apple-converted-space"/>
          <w:i/>
          <w:iCs/>
          <w:color w:val="000000"/>
        </w:rPr>
        <w:t> </w:t>
      </w:r>
      <w:r>
        <w:rPr>
          <w:color w:val="000000"/>
        </w:rPr>
        <w:t>учащиеся испытывают затруднения в восприятии этого материала, в чтении соответствующих графиков;</w:t>
      </w:r>
      <w:r>
        <w:rPr>
          <w:rStyle w:val="apple-converted-space"/>
          <w:color w:val="000000"/>
        </w:rPr>
        <w:t> </w:t>
      </w:r>
      <w:r>
        <w:rPr>
          <w:i/>
          <w:iCs/>
          <w:color w:val="000000"/>
        </w:rPr>
        <w:t>Период</w:t>
      </w:r>
      <w:r>
        <w:rPr>
          <w:rStyle w:val="apple-converted-space"/>
          <w:i/>
          <w:iCs/>
          <w:color w:val="000000"/>
        </w:rPr>
        <w:t> </w:t>
      </w:r>
      <w:r>
        <w:rPr>
          <w:i/>
          <w:iCs/>
          <w:color w:val="000000"/>
        </w:rPr>
        <w:t>в</w:t>
      </w:r>
      <w:r>
        <w:rPr>
          <w:rStyle w:val="apple-converted-space"/>
          <w:i/>
          <w:iCs/>
          <w:color w:val="000000"/>
        </w:rPr>
        <w:t> </w:t>
      </w:r>
      <w:r>
        <w:rPr>
          <w:i/>
          <w:iCs/>
          <w:color w:val="000000"/>
        </w:rPr>
        <w:t>колебательном движении —</w:t>
      </w:r>
      <w:r>
        <w:rPr>
          <w:color w:val="000000"/>
        </w:rPr>
        <w:t>лабораторная работа проводится со всем классом.</w:t>
      </w:r>
    </w:p>
    <w:p w:rsidR="0017475E" w:rsidRDefault="0017475E" w:rsidP="0017475E">
      <w:pPr>
        <w:pStyle w:val="af6"/>
        <w:shd w:val="clear" w:color="auto" w:fill="FFFFFF"/>
        <w:rPr>
          <w:rFonts w:ascii="Tahoma" w:hAnsi="Tahoma" w:cs="Tahoma"/>
          <w:color w:val="000000"/>
          <w:sz w:val="12"/>
          <w:szCs w:val="12"/>
        </w:rPr>
      </w:pPr>
      <w:r>
        <w:rPr>
          <w:color w:val="000000"/>
        </w:rPr>
        <w:t>Изучать обзорно предлагается следующие вопросы:</w:t>
      </w:r>
      <w:r>
        <w:rPr>
          <w:rStyle w:val="apple-converted-space"/>
          <w:color w:val="000000"/>
        </w:rPr>
        <w:t> </w:t>
      </w:r>
      <w:r>
        <w:rPr>
          <w:i/>
          <w:iCs/>
          <w:color w:val="000000"/>
        </w:rPr>
        <w:t>Перемещение при равноускоренном движении —</w:t>
      </w:r>
      <w:r>
        <w:rPr>
          <w:rStyle w:val="apple-converted-space"/>
          <w:i/>
          <w:iCs/>
          <w:color w:val="000000"/>
        </w:rPr>
        <w:t> </w:t>
      </w:r>
      <w:r>
        <w:rPr>
          <w:color w:val="000000"/>
        </w:rPr>
        <w:t>в целом этот материал объемен и труден для понимания учащихся с ЗПР, особенные сложности связаны с выведением формулы, но ее знание необходимо;</w:t>
      </w:r>
      <w:r>
        <w:rPr>
          <w:i/>
          <w:iCs/>
          <w:color w:val="000000"/>
        </w:rPr>
        <w:t>Криволинейное движение —</w:t>
      </w:r>
      <w:r>
        <w:rPr>
          <w:rStyle w:val="apple-converted-space"/>
          <w:i/>
          <w:iCs/>
          <w:color w:val="000000"/>
        </w:rPr>
        <w:t> </w:t>
      </w:r>
      <w:r>
        <w:rPr>
          <w:color w:val="000000"/>
        </w:rPr>
        <w:t>школьников затрудняет работа с векторами, они плохо усваивают понятия «период», «частота», однако знакомство с этой темой важно в плане осуществления межпредметных связей с трудовым обучением;</w:t>
      </w:r>
      <w:r>
        <w:rPr>
          <w:rStyle w:val="apple-converted-space"/>
          <w:color w:val="000000"/>
        </w:rPr>
        <w:t> </w:t>
      </w:r>
      <w:r>
        <w:rPr>
          <w:i/>
          <w:iCs/>
          <w:color w:val="000000"/>
        </w:rPr>
        <w:t>Вес тела, Невесомость; Работа силы упругости, Потенциальная энергия упругодеформированного тела —</w:t>
      </w:r>
      <w:r>
        <w:rPr>
          <w:rStyle w:val="apple-converted-space"/>
          <w:i/>
          <w:iCs/>
          <w:color w:val="000000"/>
        </w:rPr>
        <w:t> </w:t>
      </w:r>
      <w:r>
        <w:rPr>
          <w:color w:val="000000"/>
        </w:rPr>
        <w:t>решение задач по данной теме предлагается только сильным ученикам.</w:t>
      </w:r>
    </w:p>
    <w:p w:rsidR="0017475E" w:rsidRDefault="0017475E" w:rsidP="0017475E">
      <w:pPr>
        <w:pStyle w:val="af6"/>
        <w:shd w:val="clear" w:color="auto" w:fill="FFFFFF"/>
        <w:rPr>
          <w:rFonts w:ascii="Tahoma" w:hAnsi="Tahoma" w:cs="Tahoma"/>
          <w:color w:val="000000"/>
          <w:sz w:val="12"/>
          <w:szCs w:val="12"/>
        </w:rPr>
      </w:pPr>
      <w:r>
        <w:rPr>
          <w:color w:val="000000"/>
        </w:rPr>
        <w:t>Исключены из изучения такие вопросы, как</w:t>
      </w:r>
      <w:r>
        <w:rPr>
          <w:rStyle w:val="apple-converted-space"/>
          <w:color w:val="000000"/>
        </w:rPr>
        <w:t> </w:t>
      </w:r>
      <w:r>
        <w:rPr>
          <w:i/>
          <w:iCs/>
          <w:color w:val="000000"/>
        </w:rPr>
        <w:t>Проекции векторов и действия над ними; Движение тела под действием нескольких сил</w:t>
      </w:r>
      <w:r>
        <w:rPr>
          <w:rStyle w:val="apple-converted-space"/>
          <w:i/>
          <w:iCs/>
          <w:color w:val="000000"/>
        </w:rPr>
        <w:t> </w:t>
      </w:r>
      <w:r>
        <w:rPr>
          <w:color w:val="000000"/>
        </w:rPr>
        <w:t>(здесь сложны и построение, и переход от векторной формы математической записи уравнения движения к скалярной); в теме</w:t>
      </w:r>
      <w:r>
        <w:rPr>
          <w:rStyle w:val="apple-converted-space"/>
          <w:color w:val="000000"/>
        </w:rPr>
        <w:t> </w:t>
      </w:r>
      <w:r>
        <w:rPr>
          <w:i/>
          <w:iCs/>
          <w:color w:val="000000"/>
        </w:rPr>
        <w:t>Энергия тела в колебательном движении</w:t>
      </w:r>
      <w:r>
        <w:rPr>
          <w:rStyle w:val="apple-converted-space"/>
          <w:i/>
          <w:iCs/>
          <w:color w:val="000000"/>
        </w:rPr>
        <w:t> </w:t>
      </w:r>
      <w:r>
        <w:rPr>
          <w:color w:val="000000"/>
        </w:rPr>
        <w:t>исключается весь математический аппарат: формула энергии не рассматривается.</w:t>
      </w:r>
    </w:p>
    <w:p w:rsidR="0017475E" w:rsidRDefault="0017475E" w:rsidP="00791726">
      <w:pPr>
        <w:pStyle w:val="af6"/>
        <w:shd w:val="clear" w:color="auto" w:fill="FFFFFF"/>
        <w:jc w:val="center"/>
        <w:rPr>
          <w:rFonts w:ascii="Tahoma" w:hAnsi="Tahoma" w:cs="Tahoma"/>
          <w:color w:val="000000"/>
          <w:sz w:val="12"/>
          <w:szCs w:val="12"/>
        </w:rPr>
      </w:pPr>
      <w:r>
        <w:rPr>
          <w:b/>
          <w:bCs/>
          <w:color w:val="000000"/>
        </w:rPr>
        <w:t>Проверка знаний, умений и навыков обучающихся</w:t>
      </w:r>
      <w:r>
        <w:rPr>
          <w:rStyle w:val="apple-converted-space"/>
          <w:b/>
          <w:bCs/>
          <w:color w:val="000000"/>
        </w:rPr>
        <w:t> </w:t>
      </w:r>
      <w:r>
        <w:rPr>
          <w:color w:val="000000"/>
        </w:rPr>
        <w:br/>
      </w:r>
      <w:r w:rsidR="00791726">
        <w:rPr>
          <w:b/>
          <w:bCs/>
          <w:color w:val="000000"/>
        </w:rPr>
        <w:t>с ЗПР</w:t>
      </w:r>
      <w:r>
        <w:rPr>
          <w:b/>
          <w:bCs/>
          <w:color w:val="000000"/>
        </w:rPr>
        <w:t xml:space="preserve"> по физике</w:t>
      </w:r>
    </w:p>
    <w:p w:rsidR="00791726" w:rsidRDefault="0017475E" w:rsidP="00791726">
      <w:pPr>
        <w:pStyle w:val="af6"/>
        <w:shd w:val="clear" w:color="auto" w:fill="FFFFFF"/>
        <w:rPr>
          <w:rFonts w:ascii="Tahoma" w:hAnsi="Tahoma" w:cs="Tahoma"/>
          <w:color w:val="000000"/>
          <w:sz w:val="12"/>
          <w:szCs w:val="12"/>
        </w:rPr>
      </w:pPr>
      <w:r>
        <w:rPr>
          <w:color w:val="000000"/>
        </w:rPr>
        <w:br/>
        <w:t>Знания и умения учащихся по математике оцениваются по результатам их индивидуального и фронтального опроса, текущих и итоговых письменных работ.</w:t>
      </w:r>
    </w:p>
    <w:p w:rsidR="0017475E" w:rsidRDefault="0017475E" w:rsidP="00791726">
      <w:pPr>
        <w:pStyle w:val="af6"/>
        <w:shd w:val="clear" w:color="auto" w:fill="FFFFFF"/>
        <w:rPr>
          <w:rFonts w:ascii="Tahoma" w:hAnsi="Tahoma" w:cs="Tahoma"/>
          <w:color w:val="000000"/>
          <w:sz w:val="12"/>
          <w:szCs w:val="12"/>
        </w:rPr>
      </w:pPr>
      <w:r>
        <w:rPr>
          <w:color w:val="000000"/>
        </w:rPr>
        <w:lastRenderedPageBreak/>
        <w:br/>
      </w:r>
      <w:r>
        <w:rPr>
          <w:b/>
          <w:bCs/>
          <w:i/>
          <w:iCs/>
          <w:color w:val="000000"/>
        </w:rPr>
        <w:t>Рекомендации по использованию педагогической оценки,</w:t>
      </w:r>
      <w:r>
        <w:rPr>
          <w:color w:val="000000"/>
        </w:rPr>
        <w:br/>
      </w:r>
      <w:r>
        <w:rPr>
          <w:b/>
          <w:bCs/>
          <w:i/>
          <w:iCs/>
          <w:color w:val="000000"/>
        </w:rPr>
        <w:t>формирующей у детей с ЗПР внутреннюю устойчивую мотивацию к учению</w:t>
      </w:r>
    </w:p>
    <w:p w:rsidR="0017475E" w:rsidRDefault="0017475E" w:rsidP="0017475E">
      <w:pPr>
        <w:pStyle w:val="af6"/>
        <w:numPr>
          <w:ilvl w:val="0"/>
          <w:numId w:val="39"/>
        </w:numPr>
        <w:rPr>
          <w:rFonts w:ascii="Tahoma" w:hAnsi="Tahoma" w:cs="Tahoma"/>
          <w:color w:val="000000"/>
          <w:sz w:val="12"/>
          <w:szCs w:val="12"/>
        </w:rPr>
      </w:pPr>
      <w:r>
        <w:rPr>
          <w:color w:val="000000"/>
        </w:rPr>
        <w:t>Осуществлять оценку достижений учащихся в сопоставлении с их же предшествующими достижениями.</w:t>
      </w:r>
    </w:p>
    <w:p w:rsidR="0017475E" w:rsidRDefault="0017475E" w:rsidP="0017475E">
      <w:pPr>
        <w:pStyle w:val="af6"/>
        <w:numPr>
          <w:ilvl w:val="0"/>
          <w:numId w:val="39"/>
        </w:numPr>
        <w:rPr>
          <w:rFonts w:ascii="Tahoma" w:hAnsi="Tahoma" w:cs="Tahoma"/>
          <w:color w:val="000000"/>
          <w:sz w:val="12"/>
          <w:szCs w:val="12"/>
        </w:rPr>
      </w:pPr>
      <w:r>
        <w:rPr>
          <w:color w:val="000000"/>
        </w:rPr>
        <w:t>Избегать сравнения достижений учащихся.</w:t>
      </w:r>
    </w:p>
    <w:p w:rsidR="0017475E" w:rsidRDefault="0017475E" w:rsidP="0017475E">
      <w:pPr>
        <w:pStyle w:val="af6"/>
        <w:numPr>
          <w:ilvl w:val="0"/>
          <w:numId w:val="39"/>
        </w:numPr>
        <w:rPr>
          <w:rFonts w:ascii="Tahoma" w:hAnsi="Tahoma" w:cs="Tahoma"/>
          <w:color w:val="000000"/>
          <w:sz w:val="12"/>
          <w:szCs w:val="12"/>
        </w:rPr>
      </w:pPr>
      <w:r>
        <w:rPr>
          <w:color w:val="000000"/>
        </w:rPr>
        <w:t>Использовать развернутые описательные виды оценки (некоторая устная или письменная характеристика выполненного задания).</w:t>
      </w:r>
    </w:p>
    <w:p w:rsidR="0017475E" w:rsidRDefault="0017475E" w:rsidP="0017475E">
      <w:pPr>
        <w:pStyle w:val="af6"/>
        <w:numPr>
          <w:ilvl w:val="0"/>
          <w:numId w:val="39"/>
        </w:numPr>
        <w:rPr>
          <w:rFonts w:ascii="Tahoma" w:hAnsi="Tahoma" w:cs="Tahoma"/>
          <w:color w:val="000000"/>
          <w:sz w:val="12"/>
          <w:szCs w:val="12"/>
        </w:rPr>
      </w:pPr>
      <w:r>
        <w:rPr>
          <w:color w:val="000000"/>
        </w:rPr>
        <w:t>Сочетать оценку учителя с самооценкой школьником своих достижений.</w:t>
      </w:r>
    </w:p>
    <w:p w:rsidR="0017475E" w:rsidRDefault="0017475E" w:rsidP="0017475E">
      <w:pPr>
        <w:pStyle w:val="af6"/>
        <w:numPr>
          <w:ilvl w:val="0"/>
          <w:numId w:val="39"/>
        </w:numPr>
        <w:rPr>
          <w:rFonts w:ascii="Tahoma" w:hAnsi="Tahoma" w:cs="Tahoma"/>
          <w:color w:val="000000"/>
          <w:sz w:val="12"/>
          <w:szCs w:val="12"/>
        </w:rPr>
      </w:pPr>
      <w:r>
        <w:rPr>
          <w:color w:val="000000"/>
        </w:rPr>
        <w:t>При обсуждении положительных результатов подчеркивать причины успехов школьника (усилие, старание, настроение, терпение, организованность, т.е. все то, что человек способен изменить в себе сам).</w:t>
      </w:r>
    </w:p>
    <w:p w:rsidR="0017475E" w:rsidRDefault="0017475E" w:rsidP="0017475E">
      <w:pPr>
        <w:pStyle w:val="af6"/>
        <w:numPr>
          <w:ilvl w:val="0"/>
          <w:numId w:val="39"/>
        </w:numPr>
        <w:rPr>
          <w:rFonts w:ascii="Tahoma" w:hAnsi="Tahoma" w:cs="Tahoma"/>
          <w:color w:val="000000"/>
          <w:sz w:val="12"/>
          <w:szCs w:val="12"/>
        </w:rPr>
      </w:pPr>
      <w:r>
        <w:rPr>
          <w:color w:val="000000"/>
        </w:rPr>
        <w:t>Не указывать при обсуждении причин неудач школьника на внутренние стабильные факторы (характер, уровень способностей, — то, что ребенок сам изменить не может), внешние изменчивые факторы (удача и везение).</w:t>
      </w:r>
    </w:p>
    <w:p w:rsidR="00663CE0" w:rsidRPr="00791726" w:rsidRDefault="0017475E" w:rsidP="00791726">
      <w:pPr>
        <w:pStyle w:val="af6"/>
        <w:numPr>
          <w:ilvl w:val="0"/>
          <w:numId w:val="39"/>
        </w:numPr>
        <w:rPr>
          <w:rFonts w:ascii="Tahoma" w:hAnsi="Tahoma" w:cs="Tahoma"/>
          <w:color w:val="000000"/>
          <w:sz w:val="12"/>
          <w:szCs w:val="12"/>
        </w:rPr>
      </w:pPr>
      <w:r>
        <w:rPr>
          <w:color w:val="000000"/>
        </w:rPr>
        <w:t>Выставлять итоговую отметку не по среднеарифметическому принципу, а на основе результатов усвоения знаний базового уровня образования, так называемых ОРО (обязательных результатов обучения).</w:t>
      </w:r>
    </w:p>
    <w:p w:rsidR="00663CE0" w:rsidRPr="00B45980" w:rsidRDefault="00663CE0" w:rsidP="00663CE0">
      <w:pPr>
        <w:pStyle w:val="14"/>
        <w:shd w:val="clear" w:color="auto" w:fill="auto"/>
        <w:spacing w:line="240" w:lineRule="auto"/>
        <w:rPr>
          <w:sz w:val="24"/>
          <w:szCs w:val="24"/>
        </w:rPr>
      </w:pPr>
    </w:p>
    <w:p w:rsidR="00663CE0" w:rsidRPr="001462D3" w:rsidRDefault="00663CE0" w:rsidP="00663CE0">
      <w:pPr>
        <w:rPr>
          <w:rFonts w:ascii="Times New Roman" w:hAnsi="Times New Roman" w:cs="Times New Roman"/>
          <w:color w:val="000000"/>
          <w:sz w:val="24"/>
          <w:szCs w:val="24"/>
        </w:rPr>
      </w:pPr>
      <w:r w:rsidRPr="001462D3">
        <w:rPr>
          <w:rFonts w:ascii="Times New Roman" w:hAnsi="Times New Roman" w:cs="Times New Roman"/>
          <w:color w:val="000000"/>
          <w:sz w:val="24"/>
          <w:szCs w:val="24"/>
        </w:rPr>
        <w:t>Основные подходы к организации уроков для детей с ЗПР:</w:t>
      </w:r>
    </w:p>
    <w:p w:rsidR="00663CE0" w:rsidRPr="001462D3" w:rsidRDefault="00663CE0" w:rsidP="00663CE0">
      <w:pPr>
        <w:rPr>
          <w:rFonts w:ascii="Times New Roman" w:hAnsi="Times New Roman" w:cs="Times New Roman"/>
          <w:color w:val="000000"/>
          <w:sz w:val="24"/>
          <w:szCs w:val="24"/>
        </w:rPr>
      </w:pPr>
      <w:r w:rsidRPr="001462D3">
        <w:rPr>
          <w:rFonts w:ascii="Times New Roman" w:hAnsi="Times New Roman" w:cs="Times New Roman"/>
          <w:color w:val="000000"/>
          <w:sz w:val="24"/>
          <w:szCs w:val="24"/>
        </w:rPr>
        <w:t>1. Подбор заданий, максимально возбуждающих активность ребенка, пробуждающие у него потребность в познавательной деятельности, требующих разнообразной деятельности.</w:t>
      </w:r>
    </w:p>
    <w:p w:rsidR="00663CE0" w:rsidRPr="001462D3" w:rsidRDefault="00663CE0" w:rsidP="00663CE0">
      <w:pPr>
        <w:rPr>
          <w:rFonts w:ascii="Times New Roman" w:hAnsi="Times New Roman" w:cs="Times New Roman"/>
          <w:color w:val="000000"/>
          <w:sz w:val="24"/>
          <w:szCs w:val="24"/>
        </w:rPr>
      </w:pPr>
      <w:r w:rsidRPr="001462D3">
        <w:rPr>
          <w:rFonts w:ascii="Times New Roman" w:hAnsi="Times New Roman" w:cs="Times New Roman"/>
          <w:color w:val="000000"/>
          <w:sz w:val="24"/>
          <w:szCs w:val="24"/>
        </w:rPr>
        <w:t>2. Приспособление темпа изучения учебного материала и методов обучения к уровню развития детей с ЗПР.</w:t>
      </w:r>
    </w:p>
    <w:p w:rsidR="00663CE0" w:rsidRPr="001462D3" w:rsidRDefault="00663CE0" w:rsidP="00663CE0">
      <w:pPr>
        <w:rPr>
          <w:rFonts w:ascii="Times New Roman" w:hAnsi="Times New Roman" w:cs="Times New Roman"/>
          <w:color w:val="000000"/>
          <w:sz w:val="24"/>
          <w:szCs w:val="24"/>
        </w:rPr>
      </w:pPr>
      <w:r w:rsidRPr="001462D3">
        <w:rPr>
          <w:rFonts w:ascii="Times New Roman" w:hAnsi="Times New Roman" w:cs="Times New Roman"/>
          <w:color w:val="000000"/>
          <w:sz w:val="24"/>
          <w:szCs w:val="24"/>
        </w:rPr>
        <w:t>3. Индивидуальный подход.</w:t>
      </w:r>
    </w:p>
    <w:p w:rsidR="00663CE0" w:rsidRPr="001462D3" w:rsidRDefault="00663CE0" w:rsidP="00663CE0">
      <w:pPr>
        <w:rPr>
          <w:rFonts w:ascii="Times New Roman" w:hAnsi="Times New Roman" w:cs="Times New Roman"/>
          <w:color w:val="000000"/>
          <w:sz w:val="24"/>
          <w:szCs w:val="24"/>
        </w:rPr>
      </w:pPr>
      <w:r w:rsidRPr="001462D3">
        <w:rPr>
          <w:rFonts w:ascii="Times New Roman" w:hAnsi="Times New Roman" w:cs="Times New Roman"/>
          <w:color w:val="000000"/>
          <w:sz w:val="24"/>
          <w:szCs w:val="24"/>
        </w:rPr>
        <w:t>4. Повторное объяснение учебного материала и подбор дополнительных заданий.</w:t>
      </w:r>
    </w:p>
    <w:p w:rsidR="00663CE0" w:rsidRPr="001462D3" w:rsidRDefault="00663CE0" w:rsidP="00663CE0">
      <w:pPr>
        <w:rPr>
          <w:rFonts w:ascii="Times New Roman" w:hAnsi="Times New Roman" w:cs="Times New Roman"/>
          <w:color w:val="000000"/>
          <w:sz w:val="24"/>
          <w:szCs w:val="24"/>
        </w:rPr>
      </w:pPr>
      <w:r w:rsidRPr="001462D3">
        <w:rPr>
          <w:rFonts w:ascii="Times New Roman" w:hAnsi="Times New Roman" w:cs="Times New Roman"/>
          <w:color w:val="000000"/>
          <w:sz w:val="24"/>
          <w:szCs w:val="24"/>
        </w:rPr>
        <w:t>5. Постоянное использование наглядности, наводящих вопросов, аналогий.</w:t>
      </w:r>
    </w:p>
    <w:p w:rsidR="00663CE0" w:rsidRPr="001462D3" w:rsidRDefault="00663CE0" w:rsidP="00663CE0">
      <w:pPr>
        <w:rPr>
          <w:rFonts w:ascii="Times New Roman" w:hAnsi="Times New Roman" w:cs="Times New Roman"/>
          <w:color w:val="000000"/>
          <w:sz w:val="24"/>
          <w:szCs w:val="24"/>
        </w:rPr>
      </w:pPr>
      <w:r w:rsidRPr="001462D3">
        <w:rPr>
          <w:rFonts w:ascii="Times New Roman" w:hAnsi="Times New Roman" w:cs="Times New Roman"/>
          <w:color w:val="000000"/>
          <w:sz w:val="24"/>
          <w:szCs w:val="24"/>
        </w:rPr>
        <w:t>6. Использование многократных указаний, упражнений.</w:t>
      </w:r>
    </w:p>
    <w:p w:rsidR="00663CE0" w:rsidRPr="001462D3" w:rsidRDefault="00663CE0" w:rsidP="00663CE0">
      <w:pPr>
        <w:rPr>
          <w:rFonts w:ascii="Times New Roman" w:hAnsi="Times New Roman" w:cs="Times New Roman"/>
          <w:color w:val="000000"/>
          <w:sz w:val="24"/>
          <w:szCs w:val="24"/>
        </w:rPr>
      </w:pPr>
      <w:r w:rsidRPr="001462D3">
        <w:rPr>
          <w:rFonts w:ascii="Times New Roman" w:hAnsi="Times New Roman" w:cs="Times New Roman"/>
          <w:color w:val="000000"/>
          <w:sz w:val="24"/>
          <w:szCs w:val="24"/>
        </w:rPr>
        <w:t>7. Использование поощрений, повышение самооценки ребенка, укрепление в нем веры в свои силы.</w:t>
      </w:r>
    </w:p>
    <w:p w:rsidR="00663CE0" w:rsidRPr="001462D3" w:rsidRDefault="00663CE0" w:rsidP="00663CE0">
      <w:pPr>
        <w:rPr>
          <w:rFonts w:ascii="Times New Roman" w:hAnsi="Times New Roman" w:cs="Times New Roman"/>
          <w:color w:val="000000"/>
          <w:sz w:val="24"/>
          <w:szCs w:val="24"/>
        </w:rPr>
      </w:pPr>
      <w:r w:rsidRPr="001462D3">
        <w:rPr>
          <w:rFonts w:ascii="Times New Roman" w:hAnsi="Times New Roman" w:cs="Times New Roman"/>
          <w:color w:val="000000"/>
          <w:sz w:val="24"/>
          <w:szCs w:val="24"/>
        </w:rPr>
        <w:t>8. Поэтапное обобщение проделанной на уроке работы.</w:t>
      </w:r>
    </w:p>
    <w:p w:rsidR="00663CE0" w:rsidRPr="001462D3" w:rsidRDefault="00663CE0" w:rsidP="00663CE0">
      <w:pPr>
        <w:rPr>
          <w:rFonts w:ascii="Times New Roman" w:hAnsi="Times New Roman" w:cs="Times New Roman"/>
          <w:color w:val="000000"/>
          <w:sz w:val="24"/>
          <w:szCs w:val="24"/>
        </w:rPr>
      </w:pPr>
      <w:r w:rsidRPr="001462D3">
        <w:rPr>
          <w:rFonts w:ascii="Times New Roman" w:hAnsi="Times New Roman" w:cs="Times New Roman"/>
          <w:color w:val="000000"/>
          <w:sz w:val="24"/>
          <w:szCs w:val="24"/>
        </w:rPr>
        <w:t>9. Использование заданий с опорой на образцы, доступных инструкций.</w:t>
      </w:r>
    </w:p>
    <w:p w:rsidR="00663CE0" w:rsidRPr="001462D3" w:rsidRDefault="00663CE0" w:rsidP="00663CE0">
      <w:pPr>
        <w:pStyle w:val="14"/>
        <w:shd w:val="clear" w:color="auto" w:fill="auto"/>
        <w:spacing w:line="240" w:lineRule="auto"/>
        <w:rPr>
          <w:sz w:val="24"/>
          <w:szCs w:val="24"/>
        </w:rPr>
      </w:pPr>
    </w:p>
    <w:p w:rsidR="00663CE0" w:rsidRPr="003F2015" w:rsidRDefault="00663CE0" w:rsidP="003F2015">
      <w:pPr>
        <w:pStyle w:val="ad"/>
        <w:jc w:val="both"/>
        <w:rPr>
          <w:rFonts w:ascii="Times New Roman" w:hAnsi="Times New Roman"/>
          <w:sz w:val="24"/>
          <w:szCs w:val="24"/>
        </w:rPr>
      </w:pPr>
    </w:p>
    <w:p w:rsidR="003F2015" w:rsidRPr="003F2015" w:rsidRDefault="003F2015" w:rsidP="003F2015">
      <w:pPr>
        <w:pStyle w:val="ad"/>
        <w:jc w:val="both"/>
        <w:rPr>
          <w:rFonts w:ascii="Times New Roman" w:hAnsi="Times New Roman"/>
          <w:b/>
          <w:sz w:val="24"/>
          <w:szCs w:val="24"/>
          <w:u w:val="single"/>
        </w:rPr>
      </w:pPr>
      <w:r w:rsidRPr="003F2015">
        <w:rPr>
          <w:rFonts w:ascii="Times New Roman" w:hAnsi="Times New Roman"/>
          <w:b/>
          <w:sz w:val="24"/>
          <w:szCs w:val="24"/>
          <w:u w:val="single"/>
        </w:rPr>
        <w:t>Критерии и нормы оценки знаний обучающихся</w:t>
      </w:r>
    </w:p>
    <w:p w:rsidR="003F2015" w:rsidRPr="003F2015" w:rsidRDefault="003F2015" w:rsidP="003F2015">
      <w:pPr>
        <w:pStyle w:val="ad"/>
        <w:ind w:firstLine="709"/>
        <w:jc w:val="both"/>
        <w:rPr>
          <w:rFonts w:ascii="Times New Roman" w:hAnsi="Times New Roman"/>
          <w:sz w:val="24"/>
          <w:szCs w:val="24"/>
          <w:u w:val="single"/>
        </w:rPr>
      </w:pPr>
    </w:p>
    <w:p w:rsidR="003F2015" w:rsidRPr="003F2015" w:rsidRDefault="003F2015" w:rsidP="003F2015">
      <w:pPr>
        <w:pStyle w:val="ad"/>
        <w:jc w:val="both"/>
        <w:rPr>
          <w:rFonts w:ascii="Times New Roman" w:hAnsi="Times New Roman"/>
          <w:sz w:val="24"/>
          <w:szCs w:val="24"/>
        </w:rPr>
      </w:pP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sz w:val="24"/>
          <w:szCs w:val="24"/>
        </w:rPr>
        <w:t xml:space="preserve">                  ОЦЕНКА УСТНЫХ ОТВЕТОВ УЧАЩИХСЯ ПО ФИЗИКЕ</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sz w:val="24"/>
          <w:szCs w:val="24"/>
        </w:rPr>
        <w:t>Оценка «5»</w:t>
      </w:r>
      <w:r w:rsidRPr="003F2015">
        <w:rPr>
          <w:rFonts w:ascii="Times New Roman" w:hAnsi="Times New Roman" w:cs="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w:t>
      </w:r>
      <w:r w:rsidRPr="003F2015">
        <w:rPr>
          <w:rFonts w:ascii="Times New Roman" w:hAnsi="Times New Roman" w:cs="Times New Roman"/>
          <w:sz w:val="24"/>
          <w:szCs w:val="24"/>
        </w:rPr>
        <w:lastRenderedPageBreak/>
        <w:t>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sz w:val="24"/>
          <w:szCs w:val="24"/>
        </w:rPr>
        <w:t>Оценка «4»-</w:t>
      </w:r>
      <w:r w:rsidRPr="003F2015">
        <w:rPr>
          <w:rFonts w:ascii="Times New Roman" w:hAnsi="Times New Roman" w:cs="Times New Roman"/>
          <w:sz w:val="24"/>
          <w:szCs w:val="24"/>
        </w:rPr>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sz w:val="24"/>
          <w:szCs w:val="24"/>
        </w:rPr>
        <w:t>Оценка «3»</w:t>
      </w:r>
      <w:r w:rsidRPr="003F2015">
        <w:rPr>
          <w:rFonts w:ascii="Times New Roman" w:hAnsi="Times New Roman" w:cs="Times New Roman"/>
          <w:sz w:val="24"/>
          <w:szCs w:val="24"/>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sz w:val="24"/>
          <w:szCs w:val="24"/>
        </w:rPr>
        <w:t>Оценка «2»</w:t>
      </w:r>
      <w:r w:rsidRPr="003F2015">
        <w:rPr>
          <w:rFonts w:ascii="Times New Roman" w:hAnsi="Times New Roman"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3F2015" w:rsidRPr="003F2015" w:rsidRDefault="003F2015" w:rsidP="003F2015">
      <w:pPr>
        <w:spacing w:after="0" w:line="240" w:lineRule="auto"/>
        <w:jc w:val="both"/>
        <w:rPr>
          <w:rFonts w:ascii="Times New Roman" w:hAnsi="Times New Roman" w:cs="Times New Roman"/>
        </w:rPr>
      </w:pPr>
      <w:r w:rsidRPr="003F2015">
        <w:rPr>
          <w:rFonts w:ascii="Times New Roman" w:hAnsi="Times New Roman" w:cs="Times New Roman"/>
        </w:rPr>
        <w:t>Оценка 1 ставится за работу, невыполненную совсем или выполненную с грубыми ошибками в заданиях.</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sz w:val="24"/>
          <w:szCs w:val="24"/>
        </w:rPr>
        <w:t>ОЦЕНКА ПИСЬМЕННЫХ КОНТРОЛЬНЫХ РАБОТ</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sz w:val="24"/>
          <w:szCs w:val="24"/>
        </w:rPr>
        <w:t>Оценка «5»</w:t>
      </w:r>
      <w:r w:rsidRPr="003F2015">
        <w:rPr>
          <w:rFonts w:ascii="Times New Roman" w:hAnsi="Times New Roman" w:cs="Times New Roman"/>
          <w:sz w:val="24"/>
          <w:szCs w:val="24"/>
        </w:rPr>
        <w:t xml:space="preserve"> ставится за работу, выполненную полностью без ошибок и недочётов.</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sz w:val="24"/>
          <w:szCs w:val="24"/>
        </w:rPr>
        <w:t>Оценка «4»</w:t>
      </w:r>
      <w:r w:rsidRPr="003F2015">
        <w:rPr>
          <w:rFonts w:ascii="Times New Roman" w:hAnsi="Times New Roman" w:cs="Times New Roman"/>
          <w:sz w:val="24"/>
          <w:szCs w:val="24"/>
        </w:rPr>
        <w:t xml:space="preserve"> ставится за работу, выполненную полностью, но при наличии в ней не более одной негрубой ошибки и одного недочёта, не более трёх недочётов.</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sz w:val="24"/>
          <w:szCs w:val="24"/>
        </w:rPr>
        <w:t>Оценка «3»</w:t>
      </w:r>
      <w:r w:rsidRPr="003F2015">
        <w:rPr>
          <w:rFonts w:ascii="Times New Roman" w:hAnsi="Times New Roman" w:cs="Times New Roman"/>
          <w:sz w:val="24"/>
          <w:szCs w:val="24"/>
        </w:rPr>
        <w:t xml:space="preserve">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sz w:val="24"/>
          <w:szCs w:val="24"/>
        </w:rPr>
        <w:t>Оценка «2»</w:t>
      </w:r>
      <w:r w:rsidRPr="003F2015">
        <w:rPr>
          <w:rFonts w:ascii="Times New Roman" w:hAnsi="Times New Roman" w:cs="Times New Roman"/>
          <w:sz w:val="24"/>
          <w:szCs w:val="24"/>
        </w:rPr>
        <w:t xml:space="preserve"> ставится, если число ошибок и недочётов превысило норму для оценки «3» или правильно выполнено менее 2/3 всей работы.</w:t>
      </w:r>
    </w:p>
    <w:p w:rsidR="003F2015" w:rsidRPr="003F2015" w:rsidRDefault="003F2015" w:rsidP="003F2015">
      <w:pPr>
        <w:spacing w:after="0" w:line="240" w:lineRule="auto"/>
        <w:jc w:val="both"/>
        <w:rPr>
          <w:rFonts w:ascii="Times New Roman" w:hAnsi="Times New Roman" w:cs="Times New Roman"/>
        </w:rPr>
      </w:pPr>
      <w:r w:rsidRPr="003F2015">
        <w:rPr>
          <w:rFonts w:ascii="Times New Roman" w:hAnsi="Times New Roman" w:cs="Times New Roman"/>
        </w:rPr>
        <w:t>Оценка 1 ставится за работу, невыполненную совсем или выполненную с грубыми ошибками в заданиях.</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sz w:val="24"/>
          <w:szCs w:val="24"/>
        </w:rPr>
        <w:t>ОЦЕНКА ПРАКТИЧЕСКИХ РАБОТ</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sz w:val="24"/>
          <w:szCs w:val="24"/>
        </w:rPr>
        <w:t>Оценка «5»</w:t>
      </w:r>
      <w:r w:rsidRPr="003F2015">
        <w:rPr>
          <w:rFonts w:ascii="Times New Roman" w:hAnsi="Times New Roman" w:cs="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sz w:val="24"/>
          <w:szCs w:val="24"/>
        </w:rPr>
        <w:t>Оценка «4»</w:t>
      </w:r>
      <w:r w:rsidRPr="003F2015">
        <w:rPr>
          <w:rFonts w:ascii="Times New Roman" w:hAnsi="Times New Roman" w:cs="Times New Roman"/>
          <w:sz w:val="24"/>
          <w:szCs w:val="24"/>
        </w:rPr>
        <w:t xml:space="preserve"> ставится, если выполнены требования к оценке «5», но было допущено два-три недочёта, не более одной негрубой ошибки и одного недочёта.</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sz w:val="24"/>
          <w:szCs w:val="24"/>
        </w:rPr>
        <w:t>Оценка «3»</w:t>
      </w:r>
      <w:r w:rsidRPr="003F2015">
        <w:rPr>
          <w:rFonts w:ascii="Times New Roman" w:hAnsi="Times New Roman"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sz w:val="24"/>
          <w:szCs w:val="24"/>
        </w:rPr>
        <w:t>Оценка «2»</w:t>
      </w:r>
      <w:r w:rsidRPr="003F2015">
        <w:rPr>
          <w:rFonts w:ascii="Times New Roman" w:hAnsi="Times New Roman" w:cs="Times New Roman"/>
          <w:sz w:val="24"/>
          <w:szCs w:val="24"/>
        </w:rPr>
        <w:t xml:space="preserve">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3F2015" w:rsidRPr="003F2015" w:rsidRDefault="003F2015" w:rsidP="003F2015">
      <w:pPr>
        <w:spacing w:after="0" w:line="240" w:lineRule="auto"/>
        <w:jc w:val="both"/>
        <w:rPr>
          <w:rFonts w:ascii="Times New Roman" w:hAnsi="Times New Roman" w:cs="Times New Roman"/>
        </w:rPr>
      </w:pPr>
      <w:r w:rsidRPr="003F2015">
        <w:rPr>
          <w:rFonts w:ascii="Times New Roman" w:hAnsi="Times New Roman" w:cs="Times New Roman"/>
        </w:rPr>
        <w:t>Оценка 1 ставится за работу, невыполненную совсем или выполненную с грубыми ошибками в заданиях.</w:t>
      </w:r>
    </w:p>
    <w:p w:rsidR="003F2015" w:rsidRPr="003F2015" w:rsidRDefault="003F2015" w:rsidP="003F2015">
      <w:pPr>
        <w:spacing w:after="0" w:line="240" w:lineRule="auto"/>
        <w:jc w:val="both"/>
        <w:rPr>
          <w:rFonts w:ascii="Times New Roman" w:hAnsi="Times New Roman" w:cs="Times New Roman"/>
          <w:b/>
          <w:sz w:val="24"/>
          <w:szCs w:val="24"/>
        </w:rPr>
      </w:pPr>
      <w:r w:rsidRPr="003F2015">
        <w:rPr>
          <w:rFonts w:ascii="Times New Roman" w:hAnsi="Times New Roman" w:cs="Times New Roman"/>
          <w:b/>
          <w:sz w:val="24"/>
          <w:szCs w:val="24"/>
        </w:rPr>
        <w:t>Во всех случаях оценка снижается, если ученик не соблюдал правила техники безопасности.</w:t>
      </w:r>
    </w:p>
    <w:p w:rsidR="003F2015" w:rsidRPr="003F2015" w:rsidRDefault="003F2015" w:rsidP="003F2015">
      <w:pPr>
        <w:spacing w:after="0" w:line="240" w:lineRule="auto"/>
        <w:jc w:val="both"/>
        <w:rPr>
          <w:rFonts w:ascii="Times New Roman" w:hAnsi="Times New Roman" w:cs="Times New Roman"/>
          <w:b/>
        </w:rPr>
      </w:pPr>
      <w:r w:rsidRPr="003F2015">
        <w:rPr>
          <w:rFonts w:ascii="Times New Roman" w:hAnsi="Times New Roman" w:cs="Times New Roman"/>
          <w:sz w:val="24"/>
          <w:szCs w:val="24"/>
        </w:rPr>
        <w:t xml:space="preserve">       </w:t>
      </w:r>
      <w:r w:rsidRPr="003F2015">
        <w:rPr>
          <w:rFonts w:ascii="Times New Roman" w:hAnsi="Times New Roman" w:cs="Times New Roman"/>
          <w:b/>
        </w:rPr>
        <w:t xml:space="preserve">Оценка лабораторных работ </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sz w:val="24"/>
          <w:szCs w:val="24"/>
        </w:rPr>
        <w:lastRenderedPageBreak/>
        <w:t>Оценка 5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sz w:val="24"/>
          <w:szCs w:val="24"/>
        </w:rPr>
        <w:t xml:space="preserve"> все опыты проводит в условиях и режимах, обеспечивающих получение правильных результатов и выводов; соблюдает требования правил безопасного труда; </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sz w:val="24"/>
          <w:szCs w:val="24"/>
        </w:rPr>
        <w:t xml:space="preserve">в отчете правильно и аккуратно выполняет все записи, таблицы, рисунки, чертежи, графики, вычисления, правильно выполняет анализ погрешностей. </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sz w:val="24"/>
          <w:szCs w:val="24"/>
        </w:rPr>
        <w:t xml:space="preserve">Оценка 4 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 </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sz w:val="24"/>
          <w:szCs w:val="24"/>
        </w:rPr>
        <w:t xml:space="preserve">Оценка 3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 </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sz w:val="24"/>
          <w:szCs w:val="24"/>
        </w:rPr>
        <w:t>Оценка 2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sz w:val="24"/>
          <w:szCs w:val="24"/>
        </w:rPr>
        <w:t xml:space="preserve"> Оценка 1 ставится в том случае, если учащийся совсем не выполнил работу. Во всех случаях оценка снижается, если учащийся не соблюдал требований правил безопасного труда. </w:t>
      </w:r>
    </w:p>
    <w:p w:rsidR="003F2015" w:rsidRPr="003F2015" w:rsidRDefault="003F2015" w:rsidP="003F2015">
      <w:pPr>
        <w:spacing w:after="0" w:line="240" w:lineRule="auto"/>
        <w:jc w:val="both"/>
        <w:rPr>
          <w:rFonts w:ascii="Times New Roman" w:hAnsi="Times New Roman" w:cs="Times New Roman"/>
          <w:sz w:val="24"/>
          <w:szCs w:val="24"/>
        </w:rPr>
      </w:pP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sz w:val="24"/>
          <w:szCs w:val="24"/>
        </w:rPr>
        <w:t xml:space="preserve">    </w:t>
      </w:r>
      <w:r w:rsidRPr="003F2015">
        <w:rPr>
          <w:rFonts w:ascii="Times New Roman" w:hAnsi="Times New Roman" w:cs="Times New Roman"/>
          <w:b/>
          <w:sz w:val="24"/>
          <w:szCs w:val="24"/>
        </w:rPr>
        <w:t>ПЕРЕЧЕНЬ ОШИБОК</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sz w:val="24"/>
          <w:szCs w:val="24"/>
        </w:rPr>
        <w:t xml:space="preserve"> </w:t>
      </w:r>
      <w:r w:rsidRPr="003F2015">
        <w:rPr>
          <w:rFonts w:ascii="Times New Roman" w:hAnsi="Times New Roman" w:cs="Times New Roman"/>
          <w:b/>
          <w:i/>
          <w:sz w:val="24"/>
          <w:szCs w:val="24"/>
        </w:rPr>
        <w:t>Грубые ошибки</w:t>
      </w:r>
    </w:p>
    <w:p w:rsidR="003F2015" w:rsidRPr="003F2015" w:rsidRDefault="003F2015" w:rsidP="003F2015">
      <w:pPr>
        <w:numPr>
          <w:ilvl w:val="0"/>
          <w:numId w:val="20"/>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 </w:t>
      </w:r>
    </w:p>
    <w:p w:rsidR="003F2015" w:rsidRPr="003F2015" w:rsidRDefault="003F2015" w:rsidP="003F2015">
      <w:pPr>
        <w:numPr>
          <w:ilvl w:val="0"/>
          <w:numId w:val="20"/>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Неумение выделить в ответе главное. </w:t>
      </w:r>
    </w:p>
    <w:p w:rsidR="003F2015" w:rsidRPr="003F2015" w:rsidRDefault="003F2015" w:rsidP="003F2015">
      <w:pPr>
        <w:numPr>
          <w:ilvl w:val="0"/>
          <w:numId w:val="20"/>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Неумение применять знания для решения задач и объяснения физических явлений. </w:t>
      </w:r>
    </w:p>
    <w:p w:rsidR="003F2015" w:rsidRPr="003F2015" w:rsidRDefault="003F2015" w:rsidP="003F2015">
      <w:pPr>
        <w:numPr>
          <w:ilvl w:val="0"/>
          <w:numId w:val="20"/>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Неумение читать и строить графики и принципиальные схемы. </w:t>
      </w:r>
    </w:p>
    <w:p w:rsidR="003F2015" w:rsidRPr="003F2015" w:rsidRDefault="003F2015" w:rsidP="003F2015">
      <w:pPr>
        <w:numPr>
          <w:ilvl w:val="0"/>
          <w:numId w:val="20"/>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 </w:t>
      </w:r>
    </w:p>
    <w:p w:rsidR="003F2015" w:rsidRPr="003F2015" w:rsidRDefault="003F2015" w:rsidP="003F2015">
      <w:pPr>
        <w:numPr>
          <w:ilvl w:val="0"/>
          <w:numId w:val="20"/>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Небрежное отношение к лабораторному оборудованию и измерительным приборам. </w:t>
      </w:r>
    </w:p>
    <w:p w:rsidR="003F2015" w:rsidRPr="003F2015" w:rsidRDefault="003F2015" w:rsidP="003F2015">
      <w:pPr>
        <w:numPr>
          <w:ilvl w:val="0"/>
          <w:numId w:val="20"/>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Неумение определить показание измерительного прибора. </w:t>
      </w:r>
    </w:p>
    <w:p w:rsidR="003F2015" w:rsidRPr="003F2015" w:rsidRDefault="003F2015" w:rsidP="003F2015">
      <w:pPr>
        <w:numPr>
          <w:ilvl w:val="0"/>
          <w:numId w:val="20"/>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Нарушение требований правил безопасного труда при выполнении эксперимента.</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i/>
          <w:sz w:val="24"/>
          <w:szCs w:val="24"/>
        </w:rPr>
        <w:t>Негрубые ошибки</w:t>
      </w:r>
    </w:p>
    <w:p w:rsidR="003F2015" w:rsidRPr="003F2015" w:rsidRDefault="003F2015" w:rsidP="003F2015">
      <w:pPr>
        <w:numPr>
          <w:ilvl w:val="0"/>
          <w:numId w:val="21"/>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 </w:t>
      </w:r>
    </w:p>
    <w:p w:rsidR="003F2015" w:rsidRPr="003F2015" w:rsidRDefault="003F2015" w:rsidP="003F2015">
      <w:pPr>
        <w:numPr>
          <w:ilvl w:val="0"/>
          <w:numId w:val="21"/>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Ошибки в условных обозначениях на принципиальных схемах, неточности чертежей, графиков, схем. </w:t>
      </w:r>
    </w:p>
    <w:p w:rsidR="003F2015" w:rsidRPr="003F2015" w:rsidRDefault="003F2015" w:rsidP="003F2015">
      <w:pPr>
        <w:numPr>
          <w:ilvl w:val="0"/>
          <w:numId w:val="21"/>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Пропуск или неточное написание наименований единиц физических величин. </w:t>
      </w:r>
    </w:p>
    <w:p w:rsidR="003F2015" w:rsidRPr="003F2015" w:rsidRDefault="003F2015" w:rsidP="003F2015">
      <w:pPr>
        <w:numPr>
          <w:ilvl w:val="0"/>
          <w:numId w:val="21"/>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Нерациональный выбор хода решения.</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i/>
          <w:sz w:val="24"/>
          <w:szCs w:val="24"/>
        </w:rPr>
        <w:t>Недочёты</w:t>
      </w:r>
    </w:p>
    <w:p w:rsidR="003F2015" w:rsidRPr="003F2015" w:rsidRDefault="003F2015" w:rsidP="003F2015">
      <w:pPr>
        <w:numPr>
          <w:ilvl w:val="0"/>
          <w:numId w:val="22"/>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Нерациональные записи при вычислениях, нерациональные приёмы в вычислении, преобразовании и решении задач. </w:t>
      </w:r>
    </w:p>
    <w:p w:rsidR="003F2015" w:rsidRPr="003F2015" w:rsidRDefault="003F2015" w:rsidP="003F2015">
      <w:pPr>
        <w:numPr>
          <w:ilvl w:val="0"/>
          <w:numId w:val="22"/>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Арифметические ошибки в вычислениях, если эти ошибки грубо не искажают реальность полученного результата. </w:t>
      </w:r>
    </w:p>
    <w:p w:rsidR="003F2015" w:rsidRPr="003F2015" w:rsidRDefault="003F2015" w:rsidP="003F2015">
      <w:pPr>
        <w:numPr>
          <w:ilvl w:val="0"/>
          <w:numId w:val="22"/>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Отдельные погрешности в формулировке вопроса или ответа. </w:t>
      </w:r>
    </w:p>
    <w:p w:rsidR="003F2015" w:rsidRPr="003F2015" w:rsidRDefault="003F2015" w:rsidP="003F2015">
      <w:pPr>
        <w:numPr>
          <w:ilvl w:val="0"/>
          <w:numId w:val="22"/>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Небрежное выполнение записей, чертежей, схем, графиков. </w:t>
      </w:r>
    </w:p>
    <w:p w:rsidR="003F2015" w:rsidRPr="003F2015" w:rsidRDefault="003F2015" w:rsidP="003F2015">
      <w:pPr>
        <w:numPr>
          <w:ilvl w:val="0"/>
          <w:numId w:val="22"/>
        </w:numPr>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Орфографические и пунктуационные ошибки. </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sz w:val="24"/>
          <w:szCs w:val="24"/>
          <w:lang w:val="en-US"/>
        </w:rPr>
        <w:t> </w:t>
      </w:r>
    </w:p>
    <w:p w:rsidR="003F2015" w:rsidRPr="003F2015" w:rsidRDefault="003F2015" w:rsidP="003F2015">
      <w:pPr>
        <w:spacing w:after="0" w:line="240" w:lineRule="auto"/>
        <w:jc w:val="both"/>
        <w:rPr>
          <w:rFonts w:ascii="Times New Roman" w:hAnsi="Times New Roman" w:cs="Times New Roman"/>
          <w:sz w:val="24"/>
          <w:szCs w:val="24"/>
        </w:rPr>
      </w:pPr>
      <w:r w:rsidRPr="003F2015">
        <w:rPr>
          <w:rFonts w:ascii="Times New Roman" w:hAnsi="Times New Roman" w:cs="Times New Roman"/>
          <w:b/>
          <w:bCs/>
          <w:sz w:val="24"/>
          <w:szCs w:val="24"/>
        </w:rPr>
        <w:t>Требования к минимальному материально-техническому обеспечению</w:t>
      </w:r>
    </w:p>
    <w:p w:rsidR="003F2015" w:rsidRPr="003F2015" w:rsidRDefault="003F2015" w:rsidP="003F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3F2015">
        <w:rPr>
          <w:rFonts w:ascii="Times New Roman" w:hAnsi="Times New Roman" w:cs="Times New Roman"/>
          <w:bCs/>
          <w:sz w:val="24"/>
          <w:szCs w:val="24"/>
        </w:rPr>
        <w:t>Реализация учебной дисциплины требует наличия учебного кабинета  физики.</w:t>
      </w:r>
    </w:p>
    <w:p w:rsidR="003F2015" w:rsidRPr="003F2015" w:rsidRDefault="003F2015" w:rsidP="003F20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3F2015">
        <w:rPr>
          <w:rFonts w:ascii="Times New Roman" w:hAnsi="Times New Roman" w:cs="Times New Roman"/>
          <w:bCs/>
          <w:sz w:val="24"/>
          <w:szCs w:val="24"/>
        </w:rPr>
        <w:t xml:space="preserve">Оборудование учебного кабинета: </w:t>
      </w:r>
    </w:p>
    <w:p w:rsidR="003F2015" w:rsidRPr="003F2015" w:rsidRDefault="003F2015" w:rsidP="003F2015">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Cs/>
          <w:sz w:val="24"/>
          <w:szCs w:val="24"/>
        </w:rPr>
      </w:pPr>
      <w:r w:rsidRPr="003F2015">
        <w:rPr>
          <w:rFonts w:ascii="Times New Roman" w:hAnsi="Times New Roman" w:cs="Times New Roman"/>
          <w:bCs/>
          <w:sz w:val="24"/>
          <w:szCs w:val="24"/>
        </w:rPr>
        <w:t>посадочные места учащихся (8 ученических столов + 16 ученических стульев);</w:t>
      </w:r>
    </w:p>
    <w:p w:rsidR="003F2015" w:rsidRPr="003F2015" w:rsidRDefault="003F2015" w:rsidP="003F2015">
      <w:pPr>
        <w:numPr>
          <w:ilvl w:val="0"/>
          <w:numId w:val="1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Cs/>
          <w:sz w:val="24"/>
          <w:szCs w:val="24"/>
        </w:rPr>
      </w:pPr>
      <w:r w:rsidRPr="003F2015">
        <w:rPr>
          <w:rFonts w:ascii="Times New Roman" w:hAnsi="Times New Roman" w:cs="Times New Roman"/>
          <w:bCs/>
          <w:sz w:val="24"/>
          <w:szCs w:val="24"/>
        </w:rPr>
        <w:t>рабочее место преподавателя;</w:t>
      </w:r>
    </w:p>
    <w:p w:rsidR="003F2015" w:rsidRPr="003F2015" w:rsidRDefault="003F2015" w:rsidP="003F2015">
      <w:pPr>
        <w:numPr>
          <w:ilvl w:val="0"/>
          <w:numId w:val="1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Cs/>
          <w:sz w:val="24"/>
          <w:szCs w:val="24"/>
        </w:rPr>
      </w:pPr>
      <w:r w:rsidRPr="003F2015">
        <w:rPr>
          <w:rFonts w:ascii="Times New Roman" w:hAnsi="Times New Roman" w:cs="Times New Roman"/>
          <w:bCs/>
          <w:sz w:val="24"/>
          <w:szCs w:val="24"/>
        </w:rPr>
        <w:t>рабочая доска;</w:t>
      </w:r>
    </w:p>
    <w:p w:rsidR="003F2015" w:rsidRPr="003F2015" w:rsidRDefault="003F2015" w:rsidP="003F2015">
      <w:pPr>
        <w:numPr>
          <w:ilvl w:val="0"/>
          <w:numId w:val="1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Cs/>
          <w:sz w:val="24"/>
          <w:szCs w:val="24"/>
        </w:rPr>
      </w:pPr>
      <w:r w:rsidRPr="003F2015">
        <w:rPr>
          <w:rFonts w:ascii="Times New Roman" w:hAnsi="Times New Roman" w:cs="Times New Roman"/>
          <w:bCs/>
          <w:sz w:val="24"/>
          <w:szCs w:val="24"/>
        </w:rPr>
        <w:lastRenderedPageBreak/>
        <w:t>наглядные пособия (учебники, опорные конспекты-плакаты, стенды, карточки, раздаточный материал, комплекты лабораторных работ).</w:t>
      </w:r>
    </w:p>
    <w:p w:rsidR="003F2015" w:rsidRPr="003F2015" w:rsidRDefault="003F2015" w:rsidP="003F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bCs/>
          <w:sz w:val="24"/>
          <w:szCs w:val="24"/>
        </w:rPr>
      </w:pPr>
      <w:r w:rsidRPr="003F2015">
        <w:rPr>
          <w:rFonts w:ascii="Times New Roman" w:hAnsi="Times New Roman" w:cs="Times New Roman"/>
          <w:bCs/>
          <w:sz w:val="24"/>
          <w:szCs w:val="24"/>
        </w:rPr>
        <w:t xml:space="preserve">Технические средства обучения: </w:t>
      </w:r>
    </w:p>
    <w:p w:rsidR="003F2015" w:rsidRPr="003F2015" w:rsidRDefault="003F2015" w:rsidP="003F2015">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Cs/>
          <w:sz w:val="24"/>
          <w:szCs w:val="24"/>
        </w:rPr>
      </w:pPr>
      <w:r w:rsidRPr="003F2015">
        <w:rPr>
          <w:rFonts w:ascii="Times New Roman" w:hAnsi="Times New Roman" w:cs="Times New Roman"/>
          <w:bCs/>
          <w:sz w:val="24"/>
          <w:szCs w:val="24"/>
        </w:rPr>
        <w:t xml:space="preserve">нетбуки – 13 шт., </w:t>
      </w:r>
    </w:p>
    <w:p w:rsidR="003F2015" w:rsidRPr="003F2015" w:rsidRDefault="003F2015" w:rsidP="003F2015">
      <w:pPr>
        <w:pStyle w:val="ad"/>
        <w:jc w:val="both"/>
        <w:rPr>
          <w:rFonts w:ascii="Times New Roman" w:hAnsi="Times New Roman"/>
          <w:bCs/>
          <w:sz w:val="24"/>
          <w:szCs w:val="24"/>
        </w:rPr>
      </w:pPr>
    </w:p>
    <w:p w:rsidR="003F2015" w:rsidRPr="003F2015" w:rsidRDefault="003F2015" w:rsidP="003F2015">
      <w:pPr>
        <w:pStyle w:val="ad"/>
        <w:numPr>
          <w:ilvl w:val="0"/>
          <w:numId w:val="29"/>
        </w:numPr>
        <w:ind w:left="0"/>
        <w:jc w:val="both"/>
        <w:rPr>
          <w:rFonts w:ascii="Times New Roman" w:hAnsi="Times New Roman"/>
          <w:b/>
          <w:sz w:val="24"/>
          <w:szCs w:val="24"/>
        </w:rPr>
      </w:pPr>
      <w:r w:rsidRPr="003F2015">
        <w:rPr>
          <w:rFonts w:ascii="Times New Roman" w:hAnsi="Times New Roman"/>
          <w:bCs/>
          <w:sz w:val="24"/>
          <w:szCs w:val="24"/>
        </w:rPr>
        <w:t>Интерактивная доска.</w:t>
      </w:r>
      <w:r w:rsidRPr="003F2015">
        <w:rPr>
          <w:rFonts w:ascii="Times New Roman" w:hAnsi="Times New Roman"/>
          <w:b/>
          <w:sz w:val="24"/>
          <w:szCs w:val="24"/>
        </w:rPr>
        <w:t xml:space="preserve"> </w:t>
      </w:r>
    </w:p>
    <w:p w:rsidR="003F2015" w:rsidRPr="003F2015" w:rsidRDefault="003F2015" w:rsidP="003F2015">
      <w:pPr>
        <w:pStyle w:val="af"/>
        <w:spacing w:after="0" w:line="240" w:lineRule="auto"/>
        <w:ind w:left="0"/>
        <w:jc w:val="both"/>
        <w:rPr>
          <w:rFonts w:ascii="Times New Roman" w:hAnsi="Times New Roman"/>
          <w:sz w:val="24"/>
          <w:szCs w:val="24"/>
        </w:rPr>
      </w:pPr>
    </w:p>
    <w:p w:rsidR="003F2015" w:rsidRPr="003F2015" w:rsidRDefault="003F2015" w:rsidP="003F2015">
      <w:pPr>
        <w:pStyle w:val="ad"/>
        <w:numPr>
          <w:ilvl w:val="0"/>
          <w:numId w:val="29"/>
        </w:numPr>
        <w:ind w:left="0"/>
        <w:jc w:val="both"/>
        <w:rPr>
          <w:rFonts w:ascii="Times New Roman" w:hAnsi="Times New Roman"/>
          <w:b/>
          <w:sz w:val="24"/>
          <w:szCs w:val="24"/>
        </w:rPr>
      </w:pPr>
      <w:r w:rsidRPr="003F2015">
        <w:rPr>
          <w:rFonts w:ascii="Times New Roman" w:hAnsi="Times New Roman"/>
          <w:sz w:val="24"/>
          <w:szCs w:val="24"/>
        </w:rPr>
        <w:t xml:space="preserve">Демонстрационный стол. </w:t>
      </w:r>
    </w:p>
    <w:p w:rsidR="003F2015" w:rsidRPr="003F2015" w:rsidRDefault="003F2015" w:rsidP="003F2015">
      <w:pPr>
        <w:pStyle w:val="ad"/>
        <w:jc w:val="both"/>
        <w:rPr>
          <w:rFonts w:ascii="Times New Roman" w:hAnsi="Times New Roman"/>
          <w:b/>
          <w:sz w:val="24"/>
          <w:szCs w:val="24"/>
        </w:rPr>
      </w:pPr>
    </w:p>
    <w:p w:rsidR="003F2015" w:rsidRPr="003F2015" w:rsidRDefault="003F2015" w:rsidP="003F2015">
      <w:pPr>
        <w:pStyle w:val="ad"/>
        <w:jc w:val="both"/>
        <w:rPr>
          <w:rFonts w:ascii="Times New Roman" w:hAnsi="Times New Roman"/>
          <w:b/>
          <w:sz w:val="24"/>
          <w:szCs w:val="24"/>
        </w:rPr>
      </w:pPr>
      <w:r w:rsidRPr="003F2015">
        <w:rPr>
          <w:rFonts w:ascii="Times New Roman" w:hAnsi="Times New Roman"/>
          <w:b/>
          <w:sz w:val="24"/>
          <w:szCs w:val="24"/>
        </w:rPr>
        <w:t>Материально-техническая база.</w:t>
      </w:r>
    </w:p>
    <w:p w:rsidR="003F2015" w:rsidRPr="003F2015" w:rsidRDefault="003F2015" w:rsidP="003F2015">
      <w:pPr>
        <w:pStyle w:val="ad"/>
        <w:jc w:val="both"/>
        <w:rPr>
          <w:rFonts w:ascii="Times New Roman" w:hAnsi="Times New Roman"/>
          <w:b/>
          <w:sz w:val="24"/>
          <w:szCs w:val="24"/>
        </w:rPr>
      </w:pPr>
    </w:p>
    <w:p w:rsidR="003F2015" w:rsidRPr="003F2015" w:rsidRDefault="003F2015" w:rsidP="003F2015">
      <w:pPr>
        <w:numPr>
          <w:ilvl w:val="0"/>
          <w:numId w:val="18"/>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pacing w:val="-3"/>
          <w:sz w:val="24"/>
          <w:szCs w:val="24"/>
        </w:rPr>
        <w:t xml:space="preserve">Магнит полосовой лабораторный (пара)                                                              </w:t>
      </w:r>
    </w:p>
    <w:p w:rsidR="003F2015" w:rsidRPr="003F2015" w:rsidRDefault="003F2015" w:rsidP="003F2015">
      <w:pPr>
        <w:numPr>
          <w:ilvl w:val="0"/>
          <w:numId w:val="18"/>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pacing w:val="-1"/>
          <w:sz w:val="24"/>
          <w:szCs w:val="24"/>
        </w:rPr>
        <w:t xml:space="preserve">Магнит </w:t>
      </w:r>
      <w:r w:rsidRPr="003F2015">
        <w:rPr>
          <w:rFonts w:ascii="Times New Roman" w:hAnsi="Times New Roman" w:cs="Times New Roman"/>
          <w:spacing w:val="-1"/>
          <w:sz w:val="24"/>
          <w:szCs w:val="24"/>
          <w:lang w:val="en-US"/>
        </w:rPr>
        <w:t>U</w:t>
      </w:r>
      <w:r w:rsidRPr="003F2015">
        <w:rPr>
          <w:rFonts w:ascii="Times New Roman" w:hAnsi="Times New Roman" w:cs="Times New Roman"/>
          <w:spacing w:val="-1"/>
          <w:sz w:val="24"/>
          <w:szCs w:val="24"/>
        </w:rPr>
        <w:t xml:space="preserve">- образный лабораторный                                                                    </w:t>
      </w:r>
    </w:p>
    <w:p w:rsidR="003F2015" w:rsidRPr="003F2015" w:rsidRDefault="003F2015" w:rsidP="003F2015">
      <w:pPr>
        <w:numPr>
          <w:ilvl w:val="0"/>
          <w:numId w:val="18"/>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pacing w:val="-1"/>
          <w:sz w:val="24"/>
          <w:szCs w:val="24"/>
        </w:rPr>
        <w:t>Модель электродвигателя (разборная) лабораторная</w:t>
      </w:r>
    </w:p>
    <w:p w:rsidR="003F2015" w:rsidRPr="003F2015" w:rsidRDefault="003F2015" w:rsidP="003F2015">
      <w:pPr>
        <w:numPr>
          <w:ilvl w:val="0"/>
          <w:numId w:val="18"/>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pacing w:val="-1"/>
          <w:sz w:val="24"/>
          <w:szCs w:val="24"/>
        </w:rPr>
        <w:t>Лабораторный набор "Механика, простые механизмы"</w:t>
      </w:r>
    </w:p>
    <w:p w:rsidR="003F2015" w:rsidRPr="003F2015" w:rsidRDefault="003F2015" w:rsidP="003F2015">
      <w:pPr>
        <w:numPr>
          <w:ilvl w:val="0"/>
          <w:numId w:val="18"/>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Термометр жидкостный лабораторный (от 0 до +100 град.)                           </w:t>
      </w:r>
    </w:p>
    <w:p w:rsidR="003F2015" w:rsidRPr="003F2015" w:rsidRDefault="003F2015" w:rsidP="003F2015">
      <w:pPr>
        <w:numPr>
          <w:ilvl w:val="0"/>
          <w:numId w:val="18"/>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pacing w:val="-3"/>
          <w:sz w:val="24"/>
          <w:szCs w:val="24"/>
        </w:rPr>
        <w:t>Лабораторный набор "Геометрическая оптика"</w:t>
      </w:r>
    </w:p>
    <w:p w:rsidR="003F2015" w:rsidRPr="003F2015" w:rsidRDefault="003F2015" w:rsidP="003F2015">
      <w:pPr>
        <w:numPr>
          <w:ilvl w:val="0"/>
          <w:numId w:val="18"/>
        </w:numPr>
        <w:suppressAutoHyphens/>
        <w:spacing w:after="0" w:line="240" w:lineRule="auto"/>
        <w:ind w:left="0"/>
        <w:jc w:val="both"/>
        <w:rPr>
          <w:rFonts w:ascii="Times New Roman" w:hAnsi="Times New Roman" w:cs="Times New Roman"/>
          <w:spacing w:val="-1"/>
          <w:sz w:val="24"/>
          <w:szCs w:val="24"/>
        </w:rPr>
      </w:pPr>
      <w:r w:rsidRPr="003F2015">
        <w:rPr>
          <w:rFonts w:ascii="Times New Roman" w:hAnsi="Times New Roman" w:cs="Times New Roman"/>
          <w:spacing w:val="-1"/>
          <w:sz w:val="24"/>
          <w:szCs w:val="24"/>
        </w:rPr>
        <w:t>Лабораторный набор "Электромагнит разборный с деталями</w:t>
      </w:r>
    </w:p>
    <w:p w:rsidR="003F2015" w:rsidRPr="003F2015" w:rsidRDefault="003F2015" w:rsidP="003F2015">
      <w:pPr>
        <w:numPr>
          <w:ilvl w:val="0"/>
          <w:numId w:val="18"/>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pacing w:val="-1"/>
          <w:sz w:val="24"/>
          <w:szCs w:val="24"/>
        </w:rPr>
        <w:t xml:space="preserve">Динамометр лабораторный 5 Н                                                                        </w:t>
      </w:r>
    </w:p>
    <w:p w:rsidR="003F2015" w:rsidRPr="003F2015" w:rsidRDefault="003F2015" w:rsidP="003F2015">
      <w:pPr>
        <w:numPr>
          <w:ilvl w:val="0"/>
          <w:numId w:val="18"/>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pacing w:val="-3"/>
          <w:sz w:val="24"/>
          <w:szCs w:val="24"/>
        </w:rPr>
        <w:t xml:space="preserve">Вольтметр лаб.                                                                                                        </w:t>
      </w:r>
    </w:p>
    <w:p w:rsidR="003F2015" w:rsidRPr="003F2015" w:rsidRDefault="003F2015" w:rsidP="003F2015">
      <w:pPr>
        <w:numPr>
          <w:ilvl w:val="0"/>
          <w:numId w:val="18"/>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pacing w:val="-1"/>
          <w:sz w:val="24"/>
          <w:szCs w:val="24"/>
        </w:rPr>
        <w:t>Термометр с фиксацией минимального и максимального значения</w:t>
      </w:r>
    </w:p>
    <w:p w:rsidR="003F2015" w:rsidRPr="003F2015" w:rsidRDefault="003F2015" w:rsidP="003F2015">
      <w:pPr>
        <w:numPr>
          <w:ilvl w:val="0"/>
          <w:numId w:val="18"/>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pacing w:val="-3"/>
          <w:sz w:val="24"/>
          <w:szCs w:val="24"/>
        </w:rPr>
        <w:t xml:space="preserve">Амперметр лабораторный                                                                                    </w:t>
      </w:r>
    </w:p>
    <w:p w:rsidR="003F2015" w:rsidRPr="003F2015" w:rsidRDefault="003F2015" w:rsidP="003F2015">
      <w:pPr>
        <w:numPr>
          <w:ilvl w:val="0"/>
          <w:numId w:val="18"/>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pacing w:val="-1"/>
          <w:sz w:val="24"/>
          <w:szCs w:val="24"/>
        </w:rPr>
        <w:t>Штатив лабораторный комбинированный ШЛб</w:t>
      </w:r>
    </w:p>
    <w:p w:rsidR="003F2015" w:rsidRPr="003F2015" w:rsidRDefault="003F2015" w:rsidP="003F2015">
      <w:pPr>
        <w:numPr>
          <w:ilvl w:val="0"/>
          <w:numId w:val="18"/>
        </w:numPr>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Набор разновесов- 3 набора</w:t>
      </w:r>
    </w:p>
    <w:p w:rsidR="003F2015" w:rsidRPr="003F2015" w:rsidRDefault="003F2015" w:rsidP="003F2015">
      <w:pPr>
        <w:numPr>
          <w:ilvl w:val="0"/>
          <w:numId w:val="18"/>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pacing w:val="-3"/>
          <w:sz w:val="24"/>
          <w:szCs w:val="24"/>
        </w:rPr>
        <w:t>Шкала электромагнитных волн</w:t>
      </w:r>
    </w:p>
    <w:p w:rsidR="003F2015" w:rsidRPr="003F2015" w:rsidRDefault="003F2015" w:rsidP="003F2015">
      <w:pPr>
        <w:numPr>
          <w:ilvl w:val="0"/>
          <w:numId w:val="18"/>
        </w:numPr>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Прибор для дем. теплопроводности тв. Тел                                                                        </w:t>
      </w:r>
    </w:p>
    <w:p w:rsidR="003F2015" w:rsidRPr="003F2015" w:rsidRDefault="003F2015" w:rsidP="003F2015">
      <w:pPr>
        <w:numPr>
          <w:ilvl w:val="0"/>
          <w:numId w:val="18"/>
        </w:numPr>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Шар с кольцом ШСК                                                                                                              </w:t>
      </w:r>
    </w:p>
    <w:p w:rsidR="003F2015" w:rsidRPr="003F2015" w:rsidRDefault="003F2015" w:rsidP="003F2015">
      <w:pPr>
        <w:numPr>
          <w:ilvl w:val="0"/>
          <w:numId w:val="18"/>
        </w:numPr>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Амперметр с гальванометром цифр. демонстр.                                                                   </w:t>
      </w:r>
    </w:p>
    <w:p w:rsidR="003F2015" w:rsidRPr="003F2015" w:rsidRDefault="003F2015" w:rsidP="003F2015">
      <w:pPr>
        <w:numPr>
          <w:ilvl w:val="0"/>
          <w:numId w:val="18"/>
        </w:numPr>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Комплект приборов д/набл. спектров магнитных полей                                                    </w:t>
      </w:r>
    </w:p>
    <w:p w:rsidR="003F2015" w:rsidRPr="003F2015" w:rsidRDefault="003F2015" w:rsidP="003F2015">
      <w:pPr>
        <w:numPr>
          <w:ilvl w:val="0"/>
          <w:numId w:val="18"/>
        </w:numPr>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Катушка-моток КММ                                                                                                            </w:t>
      </w:r>
    </w:p>
    <w:p w:rsidR="003F2015" w:rsidRPr="003F2015" w:rsidRDefault="003F2015" w:rsidP="003F2015">
      <w:pPr>
        <w:numPr>
          <w:ilvl w:val="0"/>
          <w:numId w:val="18"/>
        </w:numPr>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Трубка Ньютона                                                                                                                  </w:t>
      </w:r>
    </w:p>
    <w:p w:rsidR="003F2015" w:rsidRPr="003F2015" w:rsidRDefault="003F2015" w:rsidP="003F2015">
      <w:pPr>
        <w:numPr>
          <w:ilvl w:val="0"/>
          <w:numId w:val="18"/>
        </w:numPr>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Камертон                                                                                                                                </w:t>
      </w:r>
    </w:p>
    <w:p w:rsidR="003F2015" w:rsidRPr="003F2015" w:rsidRDefault="003F2015" w:rsidP="003F2015">
      <w:pPr>
        <w:numPr>
          <w:ilvl w:val="0"/>
          <w:numId w:val="18"/>
        </w:numPr>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Машина волновая                                                                                                                   </w:t>
      </w:r>
    </w:p>
    <w:p w:rsidR="003F2015" w:rsidRPr="003F2015" w:rsidRDefault="003F2015" w:rsidP="003F2015">
      <w:pPr>
        <w:numPr>
          <w:ilvl w:val="0"/>
          <w:numId w:val="18"/>
        </w:numPr>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Гигрометр                                                                                                                                 </w:t>
      </w:r>
    </w:p>
    <w:p w:rsidR="003F2015" w:rsidRPr="003F2015" w:rsidRDefault="003F2015" w:rsidP="003F2015">
      <w:pPr>
        <w:numPr>
          <w:ilvl w:val="0"/>
          <w:numId w:val="18"/>
        </w:numPr>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Прибор для демонстрации теплопроводности                                                                     </w:t>
      </w:r>
    </w:p>
    <w:p w:rsidR="003F2015" w:rsidRPr="003F2015" w:rsidRDefault="003F2015" w:rsidP="003F2015">
      <w:pPr>
        <w:numPr>
          <w:ilvl w:val="0"/>
          <w:numId w:val="18"/>
        </w:numPr>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Трубка для демонстрации  конвекции                                                                                   </w:t>
      </w:r>
    </w:p>
    <w:p w:rsidR="003F2015" w:rsidRPr="003F2015" w:rsidRDefault="003F2015" w:rsidP="003F2015">
      <w:pPr>
        <w:numPr>
          <w:ilvl w:val="0"/>
          <w:numId w:val="18"/>
        </w:numPr>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 xml:space="preserve">Миллиамперметр                                                                                                                   </w:t>
      </w:r>
    </w:p>
    <w:p w:rsidR="003F2015" w:rsidRPr="003F2015" w:rsidRDefault="003F2015" w:rsidP="003F2015">
      <w:pPr>
        <w:pStyle w:val="ad"/>
        <w:numPr>
          <w:ilvl w:val="0"/>
          <w:numId w:val="18"/>
        </w:numPr>
        <w:ind w:left="0"/>
        <w:jc w:val="both"/>
        <w:rPr>
          <w:rFonts w:ascii="Times New Roman" w:hAnsi="Times New Roman"/>
          <w:sz w:val="24"/>
          <w:szCs w:val="24"/>
        </w:rPr>
      </w:pPr>
      <w:r w:rsidRPr="003F2015">
        <w:rPr>
          <w:rFonts w:ascii="Times New Roman" w:hAnsi="Times New Roman"/>
          <w:sz w:val="24"/>
          <w:szCs w:val="24"/>
        </w:rPr>
        <w:t xml:space="preserve">Цилиндр измерительный с носиком 100 мл.       </w:t>
      </w:r>
    </w:p>
    <w:p w:rsidR="003F2015" w:rsidRPr="003F2015" w:rsidRDefault="003F2015" w:rsidP="003F2015">
      <w:pPr>
        <w:pStyle w:val="ad"/>
        <w:numPr>
          <w:ilvl w:val="0"/>
          <w:numId w:val="18"/>
        </w:numPr>
        <w:ind w:left="0"/>
        <w:jc w:val="both"/>
        <w:rPr>
          <w:rFonts w:ascii="Times New Roman" w:hAnsi="Times New Roman"/>
          <w:sz w:val="24"/>
          <w:szCs w:val="24"/>
        </w:rPr>
      </w:pPr>
      <w:r w:rsidRPr="003F2015">
        <w:rPr>
          <w:rFonts w:ascii="Times New Roman" w:hAnsi="Times New Roman"/>
          <w:spacing w:val="-2"/>
          <w:sz w:val="24"/>
          <w:szCs w:val="24"/>
        </w:rPr>
        <w:t>Сосуды сообщающиеся</w:t>
      </w:r>
      <w:r w:rsidRPr="003F2015">
        <w:rPr>
          <w:rFonts w:ascii="Times New Roman" w:hAnsi="Times New Roman"/>
          <w:sz w:val="24"/>
          <w:szCs w:val="24"/>
        </w:rPr>
        <w:t xml:space="preserve">                                                                 </w:t>
      </w:r>
    </w:p>
    <w:p w:rsidR="003F2015" w:rsidRPr="003F2015" w:rsidRDefault="003F2015" w:rsidP="003F2015">
      <w:pPr>
        <w:pStyle w:val="ad"/>
        <w:jc w:val="both"/>
        <w:rPr>
          <w:rFonts w:ascii="Times New Roman" w:hAnsi="Times New Roman"/>
          <w:b/>
          <w:sz w:val="24"/>
          <w:szCs w:val="24"/>
        </w:rPr>
      </w:pPr>
      <w:r w:rsidRPr="003F2015">
        <w:rPr>
          <w:rFonts w:ascii="Times New Roman" w:hAnsi="Times New Roman"/>
          <w:b/>
          <w:sz w:val="24"/>
          <w:szCs w:val="24"/>
        </w:rPr>
        <w:t>Таблицы</w:t>
      </w:r>
    </w:p>
    <w:p w:rsidR="003F2015" w:rsidRPr="003F2015" w:rsidRDefault="003F2015" w:rsidP="003F2015">
      <w:pPr>
        <w:pStyle w:val="ad"/>
        <w:jc w:val="both"/>
        <w:rPr>
          <w:rFonts w:ascii="Times New Roman" w:hAnsi="Times New Roman"/>
          <w:b/>
          <w:sz w:val="24"/>
          <w:szCs w:val="24"/>
        </w:rPr>
      </w:pPr>
    </w:p>
    <w:p w:rsidR="003F2015" w:rsidRPr="003F2015" w:rsidRDefault="003F2015" w:rsidP="003F2015">
      <w:pPr>
        <w:numPr>
          <w:ilvl w:val="0"/>
          <w:numId w:val="19"/>
        </w:numPr>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pacing w:val="-1"/>
          <w:sz w:val="24"/>
          <w:szCs w:val="24"/>
        </w:rPr>
        <w:t>Таблица "Физические величины и фундаментальные константы"</w:t>
      </w:r>
    </w:p>
    <w:p w:rsidR="003F2015" w:rsidRPr="003F2015" w:rsidRDefault="003F2015" w:rsidP="003F2015">
      <w:pPr>
        <w:numPr>
          <w:ilvl w:val="0"/>
          <w:numId w:val="19"/>
        </w:numPr>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z w:val="24"/>
          <w:szCs w:val="24"/>
        </w:rPr>
        <w:t>Таблицы Электричество   - 10 шт</w:t>
      </w:r>
    </w:p>
    <w:p w:rsidR="003F2015" w:rsidRPr="003F2015" w:rsidRDefault="003F2015" w:rsidP="003F2015">
      <w:pPr>
        <w:numPr>
          <w:ilvl w:val="0"/>
          <w:numId w:val="19"/>
        </w:numPr>
        <w:shd w:val="clear" w:color="auto" w:fill="FFFFFF"/>
        <w:suppressAutoHyphens/>
        <w:spacing w:after="0" w:line="240" w:lineRule="auto"/>
        <w:ind w:left="0"/>
        <w:jc w:val="both"/>
        <w:rPr>
          <w:rFonts w:ascii="Times New Roman" w:hAnsi="Times New Roman" w:cs="Times New Roman"/>
          <w:spacing w:val="-3"/>
          <w:sz w:val="24"/>
          <w:szCs w:val="24"/>
        </w:rPr>
      </w:pPr>
      <w:r w:rsidRPr="003F2015">
        <w:rPr>
          <w:rFonts w:ascii="Times New Roman" w:hAnsi="Times New Roman" w:cs="Times New Roman"/>
          <w:spacing w:val="-3"/>
          <w:sz w:val="24"/>
          <w:szCs w:val="24"/>
        </w:rPr>
        <w:t>Таблица «Траектория движения»</w:t>
      </w:r>
    </w:p>
    <w:p w:rsidR="003F2015" w:rsidRPr="003F2015" w:rsidRDefault="003F2015" w:rsidP="003F2015">
      <w:pPr>
        <w:numPr>
          <w:ilvl w:val="0"/>
          <w:numId w:val="19"/>
        </w:numPr>
        <w:shd w:val="clear" w:color="auto" w:fill="FFFFFF"/>
        <w:suppressAutoHyphens/>
        <w:spacing w:after="0" w:line="240" w:lineRule="auto"/>
        <w:ind w:left="0"/>
        <w:jc w:val="both"/>
        <w:rPr>
          <w:rFonts w:ascii="Times New Roman" w:hAnsi="Times New Roman" w:cs="Times New Roman"/>
          <w:sz w:val="24"/>
          <w:szCs w:val="24"/>
        </w:rPr>
      </w:pPr>
      <w:r w:rsidRPr="003F2015">
        <w:rPr>
          <w:rFonts w:ascii="Times New Roman" w:hAnsi="Times New Roman" w:cs="Times New Roman"/>
          <w:spacing w:val="-3"/>
          <w:sz w:val="24"/>
          <w:szCs w:val="24"/>
        </w:rPr>
        <w:t>Таблицы 7 класс по физике</w:t>
      </w:r>
    </w:p>
    <w:p w:rsidR="003F2015" w:rsidRPr="003F2015" w:rsidRDefault="003F2015" w:rsidP="003F20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3F2015">
        <w:rPr>
          <w:b/>
        </w:rPr>
        <w:t>Контроль</w:t>
      </w:r>
      <w:r w:rsidRPr="003F2015">
        <w:t xml:space="preserve"> </w:t>
      </w:r>
      <w:r w:rsidRPr="003F2015">
        <w:rPr>
          <w:b/>
        </w:rPr>
        <w:t>и оценка</w:t>
      </w:r>
      <w:r w:rsidRPr="003F2015">
        <w:t xml:space="preserve"> результатов освоения учебной дисциплины осуществляется преподавателем в процессе проведения лабораторных работ, тестирования, контрольных работ, диагностических работ, а также выполнения обучающимися индивидуальных заданий, проектов, исследований.</w:t>
      </w:r>
    </w:p>
    <w:p w:rsidR="003F2015" w:rsidRPr="003F2015" w:rsidRDefault="003F2015" w:rsidP="003F2015">
      <w:pPr>
        <w:pStyle w:val="ad"/>
        <w:jc w:val="both"/>
        <w:rPr>
          <w:rFonts w:ascii="Times New Roman" w:hAnsi="Times New Roman"/>
          <w:sz w:val="24"/>
          <w:szCs w:val="24"/>
        </w:rPr>
      </w:pPr>
    </w:p>
    <w:p w:rsidR="003F2015" w:rsidRPr="003F2015" w:rsidRDefault="003F2015" w:rsidP="003F2015">
      <w:pPr>
        <w:pStyle w:val="ad"/>
        <w:jc w:val="both"/>
        <w:rPr>
          <w:rFonts w:ascii="Times New Roman" w:hAnsi="Times New Roman"/>
          <w:sz w:val="24"/>
          <w:szCs w:val="24"/>
        </w:rPr>
      </w:pPr>
      <w:r w:rsidRPr="003F2015">
        <w:rPr>
          <w:rFonts w:ascii="Times New Roman" w:hAnsi="Times New Roman"/>
          <w:b/>
          <w:sz w:val="24"/>
          <w:szCs w:val="24"/>
        </w:rPr>
        <w:t>Список рекомендуемой литературы</w:t>
      </w:r>
      <w:r w:rsidRPr="003F2015">
        <w:rPr>
          <w:rFonts w:ascii="Times New Roman" w:hAnsi="Times New Roman"/>
          <w:sz w:val="24"/>
          <w:szCs w:val="24"/>
        </w:rPr>
        <w:t>.</w:t>
      </w:r>
    </w:p>
    <w:p w:rsidR="003F2015" w:rsidRPr="003F2015" w:rsidRDefault="003F2015" w:rsidP="003F2015">
      <w:pPr>
        <w:pStyle w:val="ad"/>
        <w:numPr>
          <w:ilvl w:val="0"/>
          <w:numId w:val="15"/>
        </w:numPr>
        <w:ind w:firstLine="709"/>
        <w:jc w:val="both"/>
        <w:rPr>
          <w:rFonts w:ascii="Times New Roman" w:hAnsi="Times New Roman"/>
          <w:sz w:val="24"/>
          <w:szCs w:val="24"/>
        </w:rPr>
      </w:pPr>
      <w:r w:rsidRPr="003F2015">
        <w:rPr>
          <w:rFonts w:ascii="Times New Roman" w:hAnsi="Times New Roman"/>
          <w:sz w:val="24"/>
          <w:szCs w:val="24"/>
        </w:rPr>
        <w:t>Примерные программы по учебным предметам. Физика 7 – 9 классы. Издательство «Просвещение», 2005 год.</w:t>
      </w:r>
    </w:p>
    <w:p w:rsidR="003F2015" w:rsidRPr="003F2015" w:rsidRDefault="003F2015" w:rsidP="003F2015">
      <w:pPr>
        <w:pStyle w:val="ad"/>
        <w:numPr>
          <w:ilvl w:val="0"/>
          <w:numId w:val="15"/>
        </w:numPr>
        <w:ind w:firstLine="709"/>
        <w:jc w:val="both"/>
        <w:rPr>
          <w:rFonts w:ascii="Times New Roman" w:hAnsi="Times New Roman"/>
          <w:sz w:val="24"/>
          <w:szCs w:val="24"/>
        </w:rPr>
      </w:pPr>
      <w:r w:rsidRPr="003F2015">
        <w:rPr>
          <w:rFonts w:ascii="Times New Roman" w:hAnsi="Times New Roman"/>
          <w:sz w:val="24"/>
          <w:szCs w:val="24"/>
        </w:rPr>
        <w:t>А.В. Перышкин, Физика-7, учебник для общеобразовательных учреждений, «Дрофа»,  2011 год.</w:t>
      </w:r>
    </w:p>
    <w:p w:rsidR="003F2015" w:rsidRPr="003F2015" w:rsidRDefault="003F2015" w:rsidP="003F2015">
      <w:pPr>
        <w:pStyle w:val="ad"/>
        <w:numPr>
          <w:ilvl w:val="0"/>
          <w:numId w:val="15"/>
        </w:numPr>
        <w:ind w:firstLine="709"/>
        <w:jc w:val="both"/>
        <w:rPr>
          <w:rFonts w:ascii="Times New Roman" w:hAnsi="Times New Roman"/>
          <w:sz w:val="24"/>
          <w:szCs w:val="24"/>
        </w:rPr>
      </w:pPr>
      <w:r w:rsidRPr="003F2015">
        <w:rPr>
          <w:rFonts w:ascii="Times New Roman" w:hAnsi="Times New Roman"/>
          <w:sz w:val="24"/>
          <w:szCs w:val="24"/>
        </w:rPr>
        <w:lastRenderedPageBreak/>
        <w:t>А.В. Перышкин, Физика-8, учебник для общеобразовательных учреждений, «Дрофа»,  2011 год.</w:t>
      </w:r>
    </w:p>
    <w:p w:rsidR="003F2015" w:rsidRPr="003F2015" w:rsidRDefault="003F2015" w:rsidP="003F2015">
      <w:pPr>
        <w:pStyle w:val="ad"/>
        <w:numPr>
          <w:ilvl w:val="0"/>
          <w:numId w:val="15"/>
        </w:numPr>
        <w:ind w:firstLine="709"/>
        <w:jc w:val="both"/>
        <w:rPr>
          <w:rFonts w:ascii="Times New Roman" w:hAnsi="Times New Roman"/>
          <w:sz w:val="24"/>
          <w:szCs w:val="24"/>
        </w:rPr>
      </w:pPr>
      <w:r w:rsidRPr="003F2015">
        <w:rPr>
          <w:rFonts w:ascii="Times New Roman" w:hAnsi="Times New Roman"/>
          <w:sz w:val="24"/>
          <w:szCs w:val="24"/>
        </w:rPr>
        <w:t>А.В. Перышкин, Е.М.  Гутник, Физика-9, учебник для общеобразовательных учреждений, «Дрофа»,  2011 год.</w:t>
      </w:r>
    </w:p>
    <w:p w:rsidR="003F2015" w:rsidRPr="003F2015" w:rsidRDefault="003F2015" w:rsidP="003F2015">
      <w:pPr>
        <w:pStyle w:val="ad"/>
        <w:numPr>
          <w:ilvl w:val="0"/>
          <w:numId w:val="15"/>
        </w:numPr>
        <w:ind w:firstLine="709"/>
        <w:jc w:val="both"/>
        <w:rPr>
          <w:rFonts w:ascii="Times New Roman" w:hAnsi="Times New Roman"/>
          <w:sz w:val="24"/>
          <w:szCs w:val="24"/>
        </w:rPr>
      </w:pPr>
      <w:r w:rsidRPr="003F2015">
        <w:rPr>
          <w:rFonts w:ascii="Times New Roman" w:hAnsi="Times New Roman"/>
          <w:sz w:val="24"/>
          <w:szCs w:val="24"/>
        </w:rPr>
        <w:t>Л.А. Кирик, Физика-7, самостоятельные и контрольные работы,  «Илекса», 2011 год.</w:t>
      </w:r>
    </w:p>
    <w:p w:rsidR="003F2015" w:rsidRPr="003F2015" w:rsidRDefault="003F2015" w:rsidP="003F2015">
      <w:pPr>
        <w:pStyle w:val="ad"/>
        <w:numPr>
          <w:ilvl w:val="0"/>
          <w:numId w:val="15"/>
        </w:numPr>
        <w:ind w:firstLine="709"/>
        <w:jc w:val="both"/>
        <w:rPr>
          <w:rFonts w:ascii="Times New Roman" w:hAnsi="Times New Roman"/>
          <w:sz w:val="24"/>
          <w:szCs w:val="24"/>
        </w:rPr>
      </w:pPr>
      <w:r w:rsidRPr="003F2015">
        <w:rPr>
          <w:rFonts w:ascii="Times New Roman" w:hAnsi="Times New Roman"/>
          <w:sz w:val="24"/>
          <w:szCs w:val="24"/>
        </w:rPr>
        <w:t>Л.А. Кирик, Физика-8, самостоятельные и контрольные работы,  «Илекса», 2011 год.</w:t>
      </w:r>
    </w:p>
    <w:p w:rsidR="003F2015" w:rsidRPr="003F2015" w:rsidRDefault="003F2015" w:rsidP="003F2015">
      <w:pPr>
        <w:pStyle w:val="ad"/>
        <w:numPr>
          <w:ilvl w:val="0"/>
          <w:numId w:val="15"/>
        </w:numPr>
        <w:ind w:firstLine="709"/>
        <w:jc w:val="both"/>
        <w:rPr>
          <w:rFonts w:ascii="Times New Roman" w:hAnsi="Times New Roman"/>
          <w:sz w:val="24"/>
          <w:szCs w:val="24"/>
        </w:rPr>
      </w:pPr>
      <w:r w:rsidRPr="003F2015">
        <w:rPr>
          <w:rFonts w:ascii="Times New Roman" w:hAnsi="Times New Roman"/>
          <w:sz w:val="24"/>
          <w:szCs w:val="24"/>
        </w:rPr>
        <w:t>Л.А. Кирик, Физика-9, самостоятельные и контрольные работы,  «Илекса», 2011 год.</w:t>
      </w:r>
    </w:p>
    <w:p w:rsidR="003F2015" w:rsidRPr="003F2015" w:rsidRDefault="003F2015" w:rsidP="003F2015">
      <w:pPr>
        <w:pStyle w:val="ad"/>
        <w:numPr>
          <w:ilvl w:val="0"/>
          <w:numId w:val="15"/>
        </w:numPr>
        <w:ind w:firstLine="709"/>
        <w:jc w:val="both"/>
        <w:rPr>
          <w:rFonts w:ascii="Times New Roman" w:hAnsi="Times New Roman"/>
          <w:sz w:val="24"/>
          <w:szCs w:val="24"/>
        </w:rPr>
      </w:pPr>
      <w:r w:rsidRPr="003F2015">
        <w:rPr>
          <w:rFonts w:ascii="Times New Roman" w:hAnsi="Times New Roman"/>
          <w:sz w:val="24"/>
          <w:szCs w:val="24"/>
        </w:rPr>
        <w:t>В.С. Лебединская, Физика-7, Диагностика предметной обученности (контрольно-тренировочные задания, диагностические тесты и карты), Волгоград «Учитель», 2009 год.</w:t>
      </w:r>
    </w:p>
    <w:p w:rsidR="003F2015" w:rsidRPr="003F2015" w:rsidRDefault="003F2015" w:rsidP="003F2015">
      <w:pPr>
        <w:pStyle w:val="ad"/>
        <w:numPr>
          <w:ilvl w:val="0"/>
          <w:numId w:val="15"/>
        </w:numPr>
        <w:ind w:firstLine="709"/>
        <w:jc w:val="both"/>
        <w:rPr>
          <w:rFonts w:ascii="Times New Roman" w:hAnsi="Times New Roman"/>
          <w:sz w:val="24"/>
          <w:szCs w:val="24"/>
        </w:rPr>
      </w:pPr>
      <w:r w:rsidRPr="003F2015">
        <w:rPr>
          <w:rFonts w:ascii="Times New Roman" w:hAnsi="Times New Roman"/>
          <w:sz w:val="24"/>
          <w:szCs w:val="24"/>
        </w:rPr>
        <w:t>В.С. Лебединская, Физика-8, Диагностика предметной обученности (контрольно-тренировочные задания, диагностические тесты и карты), Волгоград «Учитель», 2009 год.</w:t>
      </w:r>
    </w:p>
    <w:p w:rsidR="003F2015" w:rsidRPr="003F2015" w:rsidRDefault="003F2015" w:rsidP="003F2015">
      <w:pPr>
        <w:pStyle w:val="ad"/>
        <w:numPr>
          <w:ilvl w:val="0"/>
          <w:numId w:val="15"/>
        </w:numPr>
        <w:ind w:firstLine="709"/>
        <w:jc w:val="both"/>
        <w:rPr>
          <w:rFonts w:ascii="Times New Roman" w:hAnsi="Times New Roman"/>
          <w:sz w:val="24"/>
          <w:szCs w:val="24"/>
        </w:rPr>
      </w:pPr>
      <w:r w:rsidRPr="003F2015">
        <w:rPr>
          <w:rFonts w:ascii="Times New Roman" w:hAnsi="Times New Roman"/>
          <w:sz w:val="24"/>
          <w:szCs w:val="24"/>
        </w:rPr>
        <w:t>В.С. Лебединская, Физика-9, Диагностика предметной обученности (контрольно-тренировочные задания, диагностические тесты и карты), Волгоград «Учитель», 2010 год.</w:t>
      </w:r>
    </w:p>
    <w:p w:rsidR="003F2015" w:rsidRPr="003F2015" w:rsidRDefault="003F2015" w:rsidP="003F2015">
      <w:pPr>
        <w:shd w:val="clear" w:color="auto" w:fill="FFFFFF"/>
        <w:spacing w:after="0" w:line="240" w:lineRule="auto"/>
        <w:jc w:val="both"/>
        <w:rPr>
          <w:rFonts w:ascii="Times New Roman" w:hAnsi="Times New Roman" w:cs="Times New Roman"/>
          <w:sz w:val="24"/>
          <w:szCs w:val="24"/>
        </w:rPr>
        <w:sectPr w:rsidR="003F2015" w:rsidRPr="003F2015">
          <w:pgSz w:w="11909" w:h="16834"/>
          <w:pgMar w:top="790" w:right="1419" w:bottom="360" w:left="1418" w:header="720" w:footer="720" w:gutter="0"/>
          <w:cols w:space="60"/>
          <w:noEndnote/>
        </w:sectPr>
      </w:pPr>
    </w:p>
    <w:p w:rsidR="003F2015" w:rsidRPr="003F2015" w:rsidRDefault="003F2015" w:rsidP="003F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F2015" w:rsidRPr="003F2015" w:rsidRDefault="003F2015" w:rsidP="003F2015">
      <w:pPr>
        <w:spacing w:after="0" w:line="240" w:lineRule="auto"/>
        <w:jc w:val="both"/>
        <w:rPr>
          <w:rFonts w:ascii="Times New Roman" w:hAnsi="Times New Roman" w:cs="Times New Roman"/>
          <w:b/>
          <w:sz w:val="24"/>
          <w:szCs w:val="24"/>
        </w:rPr>
      </w:pPr>
      <w:r w:rsidRPr="003F2015">
        <w:rPr>
          <w:rFonts w:ascii="Times New Roman" w:hAnsi="Times New Roman" w:cs="Times New Roman"/>
          <w:b/>
          <w:sz w:val="24"/>
          <w:szCs w:val="24"/>
        </w:rPr>
        <w:t>Календарно - тематическое планирование уроков по физике в 9 классе  68 часов – 2 часа в неделю</w:t>
      </w:r>
    </w:p>
    <w:p w:rsidR="003F2015" w:rsidRPr="003F2015" w:rsidRDefault="003F2015" w:rsidP="003F2015">
      <w:pPr>
        <w:spacing w:after="0" w:line="240" w:lineRule="auto"/>
        <w:jc w:val="both"/>
        <w:rPr>
          <w:rFonts w:ascii="Times New Roman" w:hAnsi="Times New Roman" w:cs="Times New Roman"/>
          <w:b/>
          <w:sz w:val="24"/>
          <w:szCs w:val="24"/>
        </w:rPr>
      </w:pPr>
    </w:p>
    <w:tbl>
      <w:tblPr>
        <w:tblW w:w="1547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
        <w:gridCol w:w="873"/>
        <w:gridCol w:w="3960"/>
        <w:gridCol w:w="2496"/>
        <w:gridCol w:w="34"/>
        <w:gridCol w:w="2848"/>
        <w:gridCol w:w="4632"/>
      </w:tblGrid>
      <w:tr w:rsidR="003F2015" w:rsidRPr="003F2015" w:rsidTr="003F2015">
        <w:trPr>
          <w:trHeight w:val="445"/>
        </w:trPr>
        <w:tc>
          <w:tcPr>
            <w:tcW w:w="634" w:type="dxa"/>
            <w:shd w:val="clear" w:color="auto" w:fill="auto"/>
          </w:tcPr>
          <w:p w:rsidR="003F2015" w:rsidRPr="003F2015" w:rsidRDefault="003F2015" w:rsidP="003F2015">
            <w:pPr>
              <w:snapToGrid w:val="0"/>
              <w:spacing w:after="0" w:line="240" w:lineRule="auto"/>
              <w:jc w:val="both"/>
              <w:rPr>
                <w:rFonts w:ascii="Times New Roman" w:hAnsi="Times New Roman" w:cs="Times New Roman"/>
                <w:b/>
                <w:sz w:val="24"/>
                <w:szCs w:val="24"/>
              </w:rPr>
            </w:pPr>
            <w:r w:rsidRPr="003F2015">
              <w:rPr>
                <w:rFonts w:ascii="Times New Roman" w:hAnsi="Times New Roman" w:cs="Times New Roman"/>
                <w:b/>
                <w:bCs/>
                <w:sz w:val="24"/>
                <w:szCs w:val="24"/>
              </w:rPr>
              <w:t>№ п/п</w:t>
            </w:r>
          </w:p>
        </w:tc>
        <w:tc>
          <w:tcPr>
            <w:tcW w:w="873" w:type="dxa"/>
          </w:tcPr>
          <w:p w:rsidR="003F2015" w:rsidRPr="003F2015" w:rsidRDefault="003F2015" w:rsidP="003F2015">
            <w:pPr>
              <w:pStyle w:val="ad"/>
              <w:snapToGrid w:val="0"/>
              <w:jc w:val="both"/>
              <w:rPr>
                <w:rFonts w:ascii="Times New Roman" w:hAnsi="Times New Roman"/>
                <w:b/>
                <w:sz w:val="24"/>
                <w:szCs w:val="24"/>
              </w:rPr>
            </w:pPr>
            <w:r w:rsidRPr="003F2015">
              <w:rPr>
                <w:rFonts w:ascii="Times New Roman" w:hAnsi="Times New Roman"/>
                <w:b/>
                <w:sz w:val="24"/>
                <w:szCs w:val="24"/>
              </w:rPr>
              <w:t>дата</w:t>
            </w:r>
          </w:p>
        </w:tc>
        <w:tc>
          <w:tcPr>
            <w:tcW w:w="3960" w:type="dxa"/>
            <w:shd w:val="clear" w:color="auto" w:fill="auto"/>
          </w:tcPr>
          <w:p w:rsidR="003F2015" w:rsidRPr="003F2015" w:rsidRDefault="003F2015" w:rsidP="003F2015">
            <w:pPr>
              <w:pStyle w:val="ad"/>
              <w:snapToGrid w:val="0"/>
              <w:jc w:val="both"/>
              <w:rPr>
                <w:rFonts w:ascii="Times New Roman" w:hAnsi="Times New Roman"/>
                <w:b/>
                <w:sz w:val="24"/>
                <w:szCs w:val="24"/>
              </w:rPr>
            </w:pPr>
            <w:r w:rsidRPr="003F2015">
              <w:rPr>
                <w:rFonts w:ascii="Times New Roman" w:hAnsi="Times New Roman"/>
                <w:b/>
                <w:sz w:val="24"/>
                <w:szCs w:val="24"/>
              </w:rPr>
              <w:t>Тема урока.</w:t>
            </w:r>
          </w:p>
          <w:p w:rsidR="003F2015" w:rsidRPr="003F2015" w:rsidRDefault="003F2015" w:rsidP="003F2015">
            <w:pPr>
              <w:spacing w:after="0" w:line="240" w:lineRule="auto"/>
              <w:jc w:val="both"/>
              <w:rPr>
                <w:rFonts w:ascii="Times New Roman" w:hAnsi="Times New Roman" w:cs="Times New Roman"/>
                <w:b/>
                <w:sz w:val="24"/>
                <w:szCs w:val="24"/>
              </w:rPr>
            </w:pPr>
          </w:p>
        </w:tc>
        <w:tc>
          <w:tcPr>
            <w:tcW w:w="2496" w:type="dxa"/>
            <w:shd w:val="clear" w:color="auto" w:fill="auto"/>
          </w:tcPr>
          <w:p w:rsidR="003F2015" w:rsidRPr="003F2015" w:rsidRDefault="003F2015" w:rsidP="003F2015">
            <w:pPr>
              <w:pStyle w:val="ad"/>
              <w:snapToGrid w:val="0"/>
              <w:jc w:val="both"/>
              <w:rPr>
                <w:rFonts w:ascii="Times New Roman" w:hAnsi="Times New Roman"/>
                <w:b/>
                <w:sz w:val="24"/>
                <w:szCs w:val="24"/>
              </w:rPr>
            </w:pPr>
            <w:r w:rsidRPr="003F2015">
              <w:rPr>
                <w:rFonts w:ascii="Times New Roman" w:hAnsi="Times New Roman"/>
                <w:b/>
                <w:sz w:val="24"/>
                <w:szCs w:val="24"/>
              </w:rPr>
              <w:t>Раздел</w:t>
            </w:r>
          </w:p>
        </w:tc>
        <w:tc>
          <w:tcPr>
            <w:tcW w:w="2882" w:type="dxa"/>
            <w:gridSpan w:val="2"/>
            <w:shd w:val="clear" w:color="auto" w:fill="auto"/>
          </w:tcPr>
          <w:p w:rsidR="003F2015" w:rsidRPr="003F2015" w:rsidRDefault="003F2015" w:rsidP="003F2015">
            <w:pPr>
              <w:pStyle w:val="ad"/>
              <w:jc w:val="both"/>
              <w:rPr>
                <w:rFonts w:ascii="Times New Roman" w:hAnsi="Times New Roman"/>
                <w:b/>
                <w:sz w:val="24"/>
                <w:szCs w:val="24"/>
              </w:rPr>
            </w:pPr>
            <w:r w:rsidRPr="003F2015">
              <w:rPr>
                <w:rFonts w:ascii="Times New Roman" w:hAnsi="Times New Roman"/>
                <w:b/>
                <w:sz w:val="24"/>
                <w:szCs w:val="24"/>
              </w:rPr>
              <w:t>Основное содержание</w:t>
            </w:r>
          </w:p>
        </w:tc>
        <w:tc>
          <w:tcPr>
            <w:tcW w:w="4632" w:type="dxa"/>
            <w:shd w:val="clear" w:color="auto" w:fill="auto"/>
          </w:tcPr>
          <w:p w:rsidR="003F2015" w:rsidRPr="003F2015" w:rsidRDefault="003F2015" w:rsidP="003F2015">
            <w:pPr>
              <w:pStyle w:val="ad"/>
              <w:snapToGrid w:val="0"/>
              <w:jc w:val="both"/>
              <w:rPr>
                <w:rFonts w:ascii="Times New Roman" w:hAnsi="Times New Roman"/>
                <w:b/>
                <w:sz w:val="24"/>
                <w:szCs w:val="24"/>
              </w:rPr>
            </w:pPr>
            <w:r w:rsidRPr="003F2015">
              <w:rPr>
                <w:rFonts w:ascii="Times New Roman" w:hAnsi="Times New Roman"/>
                <w:b/>
                <w:sz w:val="24"/>
                <w:szCs w:val="24"/>
              </w:rPr>
              <w:t>Характеристика видов деятельности</w:t>
            </w:r>
          </w:p>
        </w:tc>
      </w:tr>
      <w:tr w:rsidR="003F2015" w:rsidRPr="003F2015" w:rsidTr="003F2015">
        <w:trPr>
          <w:trHeight w:val="445"/>
        </w:trPr>
        <w:tc>
          <w:tcPr>
            <w:tcW w:w="634" w:type="dxa"/>
            <w:shd w:val="clear" w:color="auto" w:fill="auto"/>
          </w:tcPr>
          <w:p w:rsidR="003F2015" w:rsidRPr="003F2015" w:rsidRDefault="003F2015" w:rsidP="003F2015">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1/1</w:t>
            </w:r>
          </w:p>
        </w:tc>
        <w:tc>
          <w:tcPr>
            <w:tcW w:w="873" w:type="dxa"/>
          </w:tcPr>
          <w:p w:rsidR="003F2015" w:rsidRPr="003F2015" w:rsidRDefault="003F2015" w:rsidP="003F2015">
            <w:pPr>
              <w:spacing w:after="0" w:line="240" w:lineRule="auto"/>
              <w:rPr>
                <w:rFonts w:ascii="Times New Roman" w:hAnsi="Times New Roman" w:cs="Times New Roman"/>
                <w:sz w:val="24"/>
                <w:szCs w:val="24"/>
              </w:rPr>
            </w:pPr>
          </w:p>
        </w:tc>
        <w:tc>
          <w:tcPr>
            <w:tcW w:w="3960" w:type="dxa"/>
            <w:shd w:val="clear" w:color="auto" w:fill="auto"/>
          </w:tcPr>
          <w:p w:rsidR="003F2015" w:rsidRPr="003F2015" w:rsidRDefault="003F2015"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Техника безопасности в кабинете физики. Повторение курса 8-го класса.</w:t>
            </w:r>
          </w:p>
        </w:tc>
        <w:tc>
          <w:tcPr>
            <w:tcW w:w="2496" w:type="dxa"/>
            <w:shd w:val="clear" w:color="auto" w:fill="auto"/>
          </w:tcPr>
          <w:p w:rsidR="003F2015" w:rsidRPr="003F2015" w:rsidRDefault="003F2015" w:rsidP="003F2015">
            <w:pPr>
              <w:pStyle w:val="ad"/>
              <w:snapToGrid w:val="0"/>
              <w:rPr>
                <w:rFonts w:ascii="Times New Roman" w:hAnsi="Times New Roman"/>
                <w:b/>
                <w:sz w:val="24"/>
                <w:szCs w:val="24"/>
              </w:rPr>
            </w:pPr>
            <w:r w:rsidRPr="003F2015">
              <w:rPr>
                <w:rFonts w:ascii="Times New Roman" w:hAnsi="Times New Roman"/>
                <w:b/>
                <w:sz w:val="24"/>
                <w:szCs w:val="24"/>
              </w:rPr>
              <w:t>МЕХАНИКА (4</w:t>
            </w:r>
            <w:r w:rsidR="00B122C6">
              <w:rPr>
                <w:rFonts w:ascii="Times New Roman" w:hAnsi="Times New Roman"/>
                <w:b/>
                <w:sz w:val="24"/>
                <w:szCs w:val="24"/>
              </w:rPr>
              <w:t>4</w:t>
            </w:r>
            <w:r w:rsidRPr="003F2015">
              <w:rPr>
                <w:rFonts w:ascii="Times New Roman" w:hAnsi="Times New Roman"/>
                <w:b/>
                <w:sz w:val="24"/>
                <w:szCs w:val="24"/>
              </w:rPr>
              <w:t>часа)</w:t>
            </w:r>
          </w:p>
          <w:p w:rsidR="003F2015" w:rsidRPr="003F2015" w:rsidRDefault="003F2015" w:rsidP="00791726">
            <w:pPr>
              <w:pStyle w:val="ad"/>
              <w:snapToGrid w:val="0"/>
              <w:rPr>
                <w:rFonts w:ascii="Times New Roman" w:hAnsi="Times New Roman"/>
                <w:sz w:val="24"/>
                <w:szCs w:val="24"/>
              </w:rPr>
            </w:pPr>
            <w:r w:rsidRPr="003F2015">
              <w:rPr>
                <w:rFonts w:ascii="Times New Roman" w:hAnsi="Times New Roman"/>
                <w:b/>
                <w:sz w:val="24"/>
                <w:szCs w:val="24"/>
              </w:rPr>
              <w:t>Основы кинематики (1</w:t>
            </w:r>
            <w:r w:rsidR="00791726">
              <w:rPr>
                <w:rFonts w:ascii="Times New Roman" w:hAnsi="Times New Roman"/>
                <w:b/>
                <w:sz w:val="24"/>
                <w:szCs w:val="24"/>
              </w:rPr>
              <w:t>3</w:t>
            </w:r>
            <w:r w:rsidRPr="003F2015">
              <w:rPr>
                <w:rFonts w:ascii="Times New Roman" w:hAnsi="Times New Roman"/>
                <w:b/>
                <w:sz w:val="24"/>
                <w:szCs w:val="24"/>
              </w:rPr>
              <w:t xml:space="preserve"> часов)</w:t>
            </w:r>
          </w:p>
        </w:tc>
        <w:tc>
          <w:tcPr>
            <w:tcW w:w="2882" w:type="dxa"/>
            <w:gridSpan w:val="2"/>
            <w:shd w:val="clear" w:color="auto" w:fill="auto"/>
          </w:tcPr>
          <w:p w:rsidR="003F2015" w:rsidRPr="003F2015" w:rsidRDefault="003F2015" w:rsidP="003F2015">
            <w:pPr>
              <w:pStyle w:val="ad"/>
              <w:rPr>
                <w:rFonts w:ascii="Times New Roman" w:hAnsi="Times New Roman"/>
                <w:sz w:val="24"/>
                <w:szCs w:val="24"/>
              </w:rPr>
            </w:pPr>
          </w:p>
        </w:tc>
        <w:tc>
          <w:tcPr>
            <w:tcW w:w="4632" w:type="dxa"/>
            <w:shd w:val="clear" w:color="auto" w:fill="auto"/>
          </w:tcPr>
          <w:p w:rsidR="003F2015" w:rsidRPr="003F2015" w:rsidRDefault="003F2015" w:rsidP="003F2015">
            <w:pPr>
              <w:pStyle w:val="ad"/>
              <w:snapToGrid w:val="0"/>
              <w:rPr>
                <w:rFonts w:ascii="Times New Roman" w:hAnsi="Times New Roman"/>
                <w:sz w:val="24"/>
                <w:szCs w:val="24"/>
              </w:rPr>
            </w:pPr>
            <w:r w:rsidRPr="003F2015">
              <w:rPr>
                <w:rFonts w:ascii="Times New Roman" w:hAnsi="Times New Roman"/>
                <w:sz w:val="24"/>
                <w:szCs w:val="24"/>
              </w:rPr>
              <w:t>овладевать научной терминологией наблюдать и описывать физические явления.</w:t>
            </w:r>
          </w:p>
        </w:tc>
      </w:tr>
      <w:tr w:rsidR="003F2015" w:rsidRPr="003F2015" w:rsidTr="003F2015">
        <w:trPr>
          <w:trHeight w:val="445"/>
        </w:trPr>
        <w:tc>
          <w:tcPr>
            <w:tcW w:w="634" w:type="dxa"/>
            <w:shd w:val="clear" w:color="auto" w:fill="auto"/>
          </w:tcPr>
          <w:p w:rsidR="003F2015" w:rsidRPr="003F2015" w:rsidRDefault="003F2015" w:rsidP="003F2015">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2/2</w:t>
            </w:r>
          </w:p>
        </w:tc>
        <w:tc>
          <w:tcPr>
            <w:tcW w:w="873" w:type="dxa"/>
          </w:tcPr>
          <w:p w:rsidR="003F2015" w:rsidRPr="003F2015" w:rsidRDefault="003F2015" w:rsidP="003F2015">
            <w:pPr>
              <w:spacing w:after="0" w:line="240" w:lineRule="auto"/>
              <w:rPr>
                <w:rFonts w:ascii="Times New Roman" w:hAnsi="Times New Roman" w:cs="Times New Roman"/>
                <w:sz w:val="24"/>
                <w:szCs w:val="24"/>
              </w:rPr>
            </w:pPr>
          </w:p>
        </w:tc>
        <w:tc>
          <w:tcPr>
            <w:tcW w:w="3960" w:type="dxa"/>
            <w:shd w:val="clear" w:color="auto" w:fill="auto"/>
          </w:tcPr>
          <w:p w:rsidR="003F2015" w:rsidRPr="003F2015" w:rsidRDefault="003F2015"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 xml:space="preserve">Материальная точка. </w:t>
            </w:r>
            <w:r w:rsidRPr="00791726">
              <w:rPr>
                <w:rFonts w:ascii="Times New Roman" w:hAnsi="Times New Roman" w:cs="Times New Roman"/>
                <w:sz w:val="24"/>
                <w:szCs w:val="24"/>
              </w:rPr>
              <w:t>Перемещение.</w:t>
            </w:r>
            <w:r w:rsidRPr="003F2015">
              <w:rPr>
                <w:rFonts w:ascii="Times New Roman" w:hAnsi="Times New Roman" w:cs="Times New Roman"/>
                <w:sz w:val="24"/>
                <w:szCs w:val="24"/>
              </w:rPr>
              <w:t xml:space="preserve"> </w:t>
            </w:r>
          </w:p>
        </w:tc>
        <w:tc>
          <w:tcPr>
            <w:tcW w:w="2496" w:type="dxa"/>
            <w:shd w:val="clear" w:color="auto" w:fill="auto"/>
          </w:tcPr>
          <w:p w:rsidR="003F2015" w:rsidRPr="003F2015" w:rsidRDefault="003F2015" w:rsidP="003F2015">
            <w:pPr>
              <w:pStyle w:val="ad"/>
              <w:snapToGrid w:val="0"/>
              <w:rPr>
                <w:rFonts w:ascii="Times New Roman" w:hAnsi="Times New Roman"/>
                <w:sz w:val="24"/>
                <w:szCs w:val="24"/>
              </w:rPr>
            </w:pPr>
          </w:p>
        </w:tc>
        <w:tc>
          <w:tcPr>
            <w:tcW w:w="2882" w:type="dxa"/>
            <w:gridSpan w:val="2"/>
            <w:shd w:val="clear" w:color="auto" w:fill="auto"/>
          </w:tcPr>
          <w:p w:rsidR="003F2015" w:rsidRPr="003F2015" w:rsidRDefault="003F2015" w:rsidP="003F2015">
            <w:pPr>
              <w:pStyle w:val="ad"/>
              <w:rPr>
                <w:rFonts w:ascii="Times New Roman" w:hAnsi="Times New Roman"/>
                <w:sz w:val="24"/>
                <w:szCs w:val="24"/>
              </w:rPr>
            </w:pPr>
            <w:r w:rsidRPr="003F2015">
              <w:rPr>
                <w:rFonts w:ascii="Times New Roman" w:hAnsi="Times New Roman"/>
                <w:sz w:val="24"/>
                <w:szCs w:val="24"/>
              </w:rPr>
              <w:t xml:space="preserve">Материальная точка, траектория, путь, перемещение, тело отсчета, система отсчета, поступательное движение, механическое движение. </w:t>
            </w:r>
          </w:p>
        </w:tc>
        <w:tc>
          <w:tcPr>
            <w:tcW w:w="4632" w:type="dxa"/>
            <w:shd w:val="clear" w:color="auto" w:fill="auto"/>
          </w:tcPr>
          <w:p w:rsidR="003F2015" w:rsidRPr="003F2015" w:rsidRDefault="003F2015" w:rsidP="003F2015">
            <w:pPr>
              <w:pStyle w:val="ad"/>
              <w:snapToGrid w:val="0"/>
              <w:rPr>
                <w:rFonts w:ascii="Times New Roman" w:hAnsi="Times New Roman"/>
                <w:sz w:val="24"/>
                <w:szCs w:val="24"/>
              </w:rPr>
            </w:pPr>
            <w:r w:rsidRPr="003F2015">
              <w:rPr>
                <w:rFonts w:ascii="Times New Roman" w:hAnsi="Times New Roman"/>
                <w:sz w:val="24"/>
                <w:szCs w:val="24"/>
              </w:rPr>
              <w:t>формировать научный тип мышления, формирование умения рассчитывать путь и траекторию, координаты тела.</w:t>
            </w:r>
          </w:p>
        </w:tc>
      </w:tr>
      <w:tr w:rsidR="003F2015" w:rsidRPr="003F2015" w:rsidTr="003F2015">
        <w:trPr>
          <w:trHeight w:val="445"/>
        </w:trPr>
        <w:tc>
          <w:tcPr>
            <w:tcW w:w="634" w:type="dxa"/>
            <w:shd w:val="clear" w:color="auto" w:fill="auto"/>
          </w:tcPr>
          <w:p w:rsidR="003F2015" w:rsidRPr="003F2015" w:rsidRDefault="003F2015" w:rsidP="003F2015">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3/3</w:t>
            </w:r>
          </w:p>
        </w:tc>
        <w:tc>
          <w:tcPr>
            <w:tcW w:w="873" w:type="dxa"/>
          </w:tcPr>
          <w:p w:rsidR="003F2015" w:rsidRPr="003F2015" w:rsidRDefault="003F2015" w:rsidP="003F2015">
            <w:pPr>
              <w:spacing w:after="0" w:line="240" w:lineRule="auto"/>
              <w:rPr>
                <w:rFonts w:ascii="Times New Roman" w:hAnsi="Times New Roman" w:cs="Times New Roman"/>
                <w:sz w:val="24"/>
                <w:szCs w:val="24"/>
              </w:rPr>
            </w:pPr>
          </w:p>
        </w:tc>
        <w:tc>
          <w:tcPr>
            <w:tcW w:w="3960" w:type="dxa"/>
            <w:shd w:val="clear" w:color="auto" w:fill="auto"/>
          </w:tcPr>
          <w:p w:rsidR="003F2015" w:rsidRPr="003F2015" w:rsidRDefault="003F2015"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 xml:space="preserve">Определение координаты движущегося тела. </w:t>
            </w:r>
          </w:p>
        </w:tc>
        <w:tc>
          <w:tcPr>
            <w:tcW w:w="2496" w:type="dxa"/>
            <w:shd w:val="clear" w:color="auto" w:fill="auto"/>
          </w:tcPr>
          <w:p w:rsidR="003F2015" w:rsidRPr="003F2015" w:rsidRDefault="003F2015" w:rsidP="003F2015">
            <w:pPr>
              <w:pStyle w:val="ad"/>
              <w:snapToGrid w:val="0"/>
              <w:rPr>
                <w:rFonts w:ascii="Times New Roman" w:hAnsi="Times New Roman"/>
                <w:sz w:val="24"/>
                <w:szCs w:val="24"/>
              </w:rPr>
            </w:pPr>
          </w:p>
        </w:tc>
        <w:tc>
          <w:tcPr>
            <w:tcW w:w="2882" w:type="dxa"/>
            <w:gridSpan w:val="2"/>
            <w:shd w:val="clear" w:color="auto" w:fill="auto"/>
          </w:tcPr>
          <w:p w:rsidR="003F2015" w:rsidRPr="003F2015" w:rsidRDefault="003F2015" w:rsidP="003F2015">
            <w:pPr>
              <w:pStyle w:val="ad"/>
              <w:rPr>
                <w:rFonts w:ascii="Times New Roman" w:hAnsi="Times New Roman"/>
                <w:sz w:val="24"/>
                <w:szCs w:val="24"/>
              </w:rPr>
            </w:pPr>
            <w:r w:rsidRPr="003F2015">
              <w:rPr>
                <w:rFonts w:ascii="Times New Roman" w:hAnsi="Times New Roman"/>
                <w:sz w:val="24"/>
                <w:szCs w:val="24"/>
              </w:rPr>
              <w:t>Начальная координата, конечная координата, проекция перемещения на координатную ось.</w:t>
            </w:r>
          </w:p>
        </w:tc>
        <w:tc>
          <w:tcPr>
            <w:tcW w:w="4632" w:type="dxa"/>
            <w:shd w:val="clear" w:color="auto" w:fill="auto"/>
          </w:tcPr>
          <w:p w:rsidR="003F2015" w:rsidRPr="003F2015" w:rsidRDefault="003F2015" w:rsidP="003F2015">
            <w:pPr>
              <w:pStyle w:val="ad"/>
              <w:rPr>
                <w:rFonts w:ascii="Times New Roman" w:hAnsi="Times New Roman"/>
                <w:sz w:val="24"/>
                <w:szCs w:val="24"/>
              </w:rPr>
            </w:pPr>
            <w:r w:rsidRPr="003F2015">
              <w:rPr>
                <w:rFonts w:ascii="Times New Roman" w:hAnsi="Times New Roman"/>
                <w:sz w:val="24"/>
                <w:szCs w:val="24"/>
              </w:rPr>
              <w:t>овладевать навыками нахождения конечной координаты по заданным условиям.</w:t>
            </w:r>
          </w:p>
        </w:tc>
      </w:tr>
      <w:tr w:rsidR="003F2015" w:rsidRPr="003F2015" w:rsidTr="003F2015">
        <w:trPr>
          <w:trHeight w:val="445"/>
        </w:trPr>
        <w:tc>
          <w:tcPr>
            <w:tcW w:w="634" w:type="dxa"/>
            <w:shd w:val="clear" w:color="auto" w:fill="auto"/>
          </w:tcPr>
          <w:p w:rsidR="003F2015" w:rsidRPr="003F2015" w:rsidRDefault="003F2015" w:rsidP="003F2015">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4/4</w:t>
            </w:r>
          </w:p>
        </w:tc>
        <w:tc>
          <w:tcPr>
            <w:tcW w:w="873" w:type="dxa"/>
          </w:tcPr>
          <w:p w:rsidR="003F2015" w:rsidRPr="003F2015" w:rsidRDefault="003F2015" w:rsidP="003F2015">
            <w:pPr>
              <w:spacing w:after="0" w:line="240" w:lineRule="auto"/>
              <w:rPr>
                <w:rFonts w:ascii="Times New Roman" w:hAnsi="Times New Roman" w:cs="Times New Roman"/>
                <w:sz w:val="24"/>
                <w:szCs w:val="24"/>
              </w:rPr>
            </w:pPr>
          </w:p>
        </w:tc>
        <w:tc>
          <w:tcPr>
            <w:tcW w:w="3960" w:type="dxa"/>
            <w:shd w:val="clear" w:color="auto" w:fill="auto"/>
          </w:tcPr>
          <w:p w:rsidR="003F2015" w:rsidRPr="003F2015" w:rsidRDefault="003F2015"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Перемещение при прямолинейном равномерном движении</w:t>
            </w:r>
          </w:p>
        </w:tc>
        <w:tc>
          <w:tcPr>
            <w:tcW w:w="2496" w:type="dxa"/>
            <w:shd w:val="clear" w:color="auto" w:fill="auto"/>
          </w:tcPr>
          <w:p w:rsidR="003F2015" w:rsidRPr="003F2015" w:rsidRDefault="003F2015" w:rsidP="003F2015">
            <w:pPr>
              <w:pStyle w:val="ad"/>
              <w:snapToGrid w:val="0"/>
              <w:rPr>
                <w:rFonts w:ascii="Times New Roman" w:hAnsi="Times New Roman"/>
                <w:sz w:val="24"/>
                <w:szCs w:val="24"/>
              </w:rPr>
            </w:pPr>
          </w:p>
        </w:tc>
        <w:tc>
          <w:tcPr>
            <w:tcW w:w="2882" w:type="dxa"/>
            <w:gridSpan w:val="2"/>
            <w:shd w:val="clear" w:color="auto" w:fill="auto"/>
          </w:tcPr>
          <w:p w:rsidR="003F2015" w:rsidRPr="003F2015" w:rsidRDefault="003F2015" w:rsidP="003F2015">
            <w:pPr>
              <w:pStyle w:val="ad"/>
              <w:rPr>
                <w:rFonts w:ascii="Times New Roman" w:hAnsi="Times New Roman"/>
                <w:sz w:val="24"/>
                <w:szCs w:val="24"/>
              </w:rPr>
            </w:pPr>
            <w:r w:rsidRPr="003F2015">
              <w:rPr>
                <w:rFonts w:ascii="Times New Roman" w:hAnsi="Times New Roman"/>
                <w:sz w:val="24"/>
                <w:szCs w:val="24"/>
              </w:rPr>
              <w:t>Равномерное прямолинейное движение, скорость, константа, перемещение, уравнение равномерного прямолинейного движения.</w:t>
            </w:r>
          </w:p>
        </w:tc>
        <w:tc>
          <w:tcPr>
            <w:tcW w:w="4632" w:type="dxa"/>
            <w:shd w:val="clear" w:color="auto" w:fill="auto"/>
          </w:tcPr>
          <w:p w:rsidR="003F2015" w:rsidRPr="003F2015" w:rsidRDefault="003F2015" w:rsidP="003F2015">
            <w:pPr>
              <w:pStyle w:val="ad"/>
              <w:rPr>
                <w:rFonts w:ascii="Times New Roman" w:hAnsi="Times New Roman"/>
                <w:sz w:val="24"/>
                <w:szCs w:val="24"/>
              </w:rPr>
            </w:pPr>
            <w:r w:rsidRPr="003F2015">
              <w:rPr>
                <w:rFonts w:ascii="Times New Roman" w:hAnsi="Times New Roman"/>
                <w:sz w:val="24"/>
                <w:szCs w:val="24"/>
              </w:rPr>
              <w:t>Умение измерять расстояние, промежуток времени, определять скорость, строить график скорости.</w:t>
            </w:r>
          </w:p>
        </w:tc>
      </w:tr>
      <w:tr w:rsidR="003F2015" w:rsidRPr="003F2015" w:rsidTr="003F2015">
        <w:trPr>
          <w:trHeight w:val="445"/>
        </w:trPr>
        <w:tc>
          <w:tcPr>
            <w:tcW w:w="634" w:type="dxa"/>
            <w:shd w:val="clear" w:color="auto" w:fill="auto"/>
          </w:tcPr>
          <w:p w:rsidR="003F2015" w:rsidRPr="003F2015" w:rsidRDefault="003F2015" w:rsidP="003F2015">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5/5</w:t>
            </w:r>
          </w:p>
        </w:tc>
        <w:tc>
          <w:tcPr>
            <w:tcW w:w="873" w:type="dxa"/>
          </w:tcPr>
          <w:p w:rsidR="003F2015" w:rsidRPr="003F2015" w:rsidRDefault="003F2015" w:rsidP="003F2015">
            <w:pPr>
              <w:spacing w:after="0" w:line="240" w:lineRule="auto"/>
              <w:rPr>
                <w:rFonts w:ascii="Times New Roman" w:hAnsi="Times New Roman" w:cs="Times New Roman"/>
                <w:sz w:val="24"/>
                <w:szCs w:val="24"/>
              </w:rPr>
            </w:pPr>
          </w:p>
        </w:tc>
        <w:tc>
          <w:tcPr>
            <w:tcW w:w="3960" w:type="dxa"/>
            <w:shd w:val="clear" w:color="auto" w:fill="auto"/>
          </w:tcPr>
          <w:p w:rsidR="003F2015" w:rsidRPr="003F2015" w:rsidRDefault="003F2015"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Прямолинейное равноускоренное движение. Ускорение</w:t>
            </w:r>
          </w:p>
        </w:tc>
        <w:tc>
          <w:tcPr>
            <w:tcW w:w="2496" w:type="dxa"/>
            <w:shd w:val="clear" w:color="auto" w:fill="auto"/>
          </w:tcPr>
          <w:p w:rsidR="003F2015" w:rsidRPr="003F2015" w:rsidRDefault="003F2015" w:rsidP="003F2015">
            <w:pPr>
              <w:pStyle w:val="ad"/>
              <w:snapToGrid w:val="0"/>
              <w:rPr>
                <w:rFonts w:ascii="Times New Roman" w:hAnsi="Times New Roman"/>
                <w:sz w:val="24"/>
                <w:szCs w:val="24"/>
              </w:rPr>
            </w:pPr>
          </w:p>
        </w:tc>
        <w:tc>
          <w:tcPr>
            <w:tcW w:w="2882" w:type="dxa"/>
            <w:gridSpan w:val="2"/>
            <w:shd w:val="clear" w:color="auto" w:fill="auto"/>
          </w:tcPr>
          <w:p w:rsidR="003F2015" w:rsidRPr="003F2015" w:rsidRDefault="003F2015" w:rsidP="003F2015">
            <w:pPr>
              <w:pStyle w:val="ad"/>
              <w:rPr>
                <w:rFonts w:ascii="Times New Roman" w:hAnsi="Times New Roman"/>
                <w:sz w:val="24"/>
                <w:szCs w:val="24"/>
              </w:rPr>
            </w:pPr>
            <w:r w:rsidRPr="003F2015">
              <w:rPr>
                <w:rFonts w:ascii="Times New Roman" w:hAnsi="Times New Roman"/>
                <w:sz w:val="24"/>
                <w:szCs w:val="24"/>
              </w:rPr>
              <w:t>Равноускоренное прямолинейное движение, ускорение, равнозамедленное прямолинейное движение.</w:t>
            </w:r>
          </w:p>
        </w:tc>
        <w:tc>
          <w:tcPr>
            <w:tcW w:w="4632" w:type="dxa"/>
            <w:shd w:val="clear" w:color="auto" w:fill="auto"/>
          </w:tcPr>
          <w:p w:rsidR="003F2015" w:rsidRPr="003F2015" w:rsidRDefault="003F2015" w:rsidP="003F2015">
            <w:pPr>
              <w:pStyle w:val="ad"/>
              <w:snapToGrid w:val="0"/>
              <w:rPr>
                <w:rFonts w:ascii="Times New Roman" w:hAnsi="Times New Roman"/>
                <w:sz w:val="24"/>
                <w:szCs w:val="24"/>
              </w:rPr>
            </w:pPr>
            <w:r w:rsidRPr="003F2015">
              <w:rPr>
                <w:rFonts w:ascii="Times New Roman" w:hAnsi="Times New Roman"/>
                <w:sz w:val="24"/>
                <w:szCs w:val="24"/>
              </w:rPr>
              <w:t>участвовать в дискуссии, кратко и точно отвечать на вопросы, использовать справочную литературу и другие источники информации.</w:t>
            </w:r>
          </w:p>
        </w:tc>
      </w:tr>
      <w:tr w:rsidR="003F2015" w:rsidRPr="003F2015" w:rsidTr="003F2015">
        <w:trPr>
          <w:trHeight w:val="445"/>
        </w:trPr>
        <w:tc>
          <w:tcPr>
            <w:tcW w:w="634" w:type="dxa"/>
            <w:shd w:val="clear" w:color="auto" w:fill="auto"/>
          </w:tcPr>
          <w:p w:rsidR="003F2015" w:rsidRPr="003F2015" w:rsidRDefault="003F2015" w:rsidP="003F2015">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6/6</w:t>
            </w:r>
          </w:p>
        </w:tc>
        <w:tc>
          <w:tcPr>
            <w:tcW w:w="873" w:type="dxa"/>
          </w:tcPr>
          <w:p w:rsidR="003F2015" w:rsidRPr="003F2015" w:rsidRDefault="003F2015" w:rsidP="003F2015">
            <w:pPr>
              <w:spacing w:after="0" w:line="240" w:lineRule="auto"/>
              <w:rPr>
                <w:rFonts w:ascii="Times New Roman" w:hAnsi="Times New Roman" w:cs="Times New Roman"/>
                <w:sz w:val="24"/>
                <w:szCs w:val="24"/>
              </w:rPr>
            </w:pPr>
          </w:p>
        </w:tc>
        <w:tc>
          <w:tcPr>
            <w:tcW w:w="3960" w:type="dxa"/>
            <w:shd w:val="clear" w:color="auto" w:fill="auto"/>
          </w:tcPr>
          <w:p w:rsidR="003F2015" w:rsidRPr="003F2015" w:rsidRDefault="003F2015"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 xml:space="preserve">Скорость прямолинейного равноускоренного движения. </w:t>
            </w:r>
            <w:r w:rsidRPr="00791726">
              <w:rPr>
                <w:rFonts w:ascii="Times New Roman" w:hAnsi="Times New Roman" w:cs="Times New Roman"/>
                <w:i/>
                <w:sz w:val="24"/>
                <w:szCs w:val="24"/>
              </w:rPr>
              <w:t>График скорости.</w:t>
            </w:r>
          </w:p>
        </w:tc>
        <w:tc>
          <w:tcPr>
            <w:tcW w:w="2496" w:type="dxa"/>
            <w:shd w:val="clear" w:color="auto" w:fill="auto"/>
          </w:tcPr>
          <w:p w:rsidR="003F2015" w:rsidRPr="003F2015" w:rsidRDefault="003F2015" w:rsidP="003F2015">
            <w:pPr>
              <w:pStyle w:val="ad"/>
              <w:snapToGrid w:val="0"/>
              <w:rPr>
                <w:rFonts w:ascii="Times New Roman" w:hAnsi="Times New Roman"/>
                <w:sz w:val="24"/>
                <w:szCs w:val="24"/>
              </w:rPr>
            </w:pPr>
          </w:p>
        </w:tc>
        <w:tc>
          <w:tcPr>
            <w:tcW w:w="2882" w:type="dxa"/>
            <w:gridSpan w:val="2"/>
            <w:shd w:val="clear" w:color="auto" w:fill="auto"/>
          </w:tcPr>
          <w:p w:rsidR="003F2015" w:rsidRPr="003F2015" w:rsidRDefault="003F2015" w:rsidP="003F2015">
            <w:pPr>
              <w:pStyle w:val="ad"/>
              <w:snapToGrid w:val="0"/>
              <w:rPr>
                <w:rFonts w:ascii="Times New Roman" w:hAnsi="Times New Roman"/>
                <w:sz w:val="24"/>
                <w:szCs w:val="24"/>
              </w:rPr>
            </w:pPr>
            <w:r w:rsidRPr="003F2015">
              <w:rPr>
                <w:rFonts w:ascii="Times New Roman" w:hAnsi="Times New Roman"/>
                <w:sz w:val="24"/>
                <w:szCs w:val="24"/>
              </w:rPr>
              <w:t>Начальная скорость, конечная скорость, мгновенная скорость, изменение скорости, интервал времени, график скорости.</w:t>
            </w:r>
          </w:p>
        </w:tc>
        <w:tc>
          <w:tcPr>
            <w:tcW w:w="4632" w:type="dxa"/>
            <w:shd w:val="clear" w:color="auto" w:fill="auto"/>
          </w:tcPr>
          <w:p w:rsidR="003F2015" w:rsidRPr="003F2015" w:rsidRDefault="003F2015" w:rsidP="003F2015">
            <w:pPr>
              <w:pStyle w:val="ad"/>
              <w:rPr>
                <w:rFonts w:ascii="Times New Roman" w:hAnsi="Times New Roman"/>
                <w:sz w:val="24"/>
                <w:szCs w:val="24"/>
              </w:rPr>
            </w:pPr>
          </w:p>
        </w:tc>
      </w:tr>
      <w:tr w:rsidR="003F2015" w:rsidRPr="003F2015" w:rsidTr="003F2015">
        <w:trPr>
          <w:trHeight w:val="445"/>
        </w:trPr>
        <w:tc>
          <w:tcPr>
            <w:tcW w:w="634" w:type="dxa"/>
            <w:shd w:val="clear" w:color="auto" w:fill="auto"/>
          </w:tcPr>
          <w:p w:rsidR="003F2015" w:rsidRPr="003F2015" w:rsidRDefault="003F2015" w:rsidP="003F2015">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lastRenderedPageBreak/>
              <w:t>7/7</w:t>
            </w:r>
          </w:p>
        </w:tc>
        <w:tc>
          <w:tcPr>
            <w:tcW w:w="873" w:type="dxa"/>
          </w:tcPr>
          <w:p w:rsidR="003F2015" w:rsidRPr="003F2015" w:rsidRDefault="003F2015" w:rsidP="003F2015">
            <w:pPr>
              <w:spacing w:after="0" w:line="240" w:lineRule="auto"/>
              <w:rPr>
                <w:rFonts w:ascii="Times New Roman" w:hAnsi="Times New Roman" w:cs="Times New Roman"/>
                <w:sz w:val="24"/>
                <w:szCs w:val="24"/>
              </w:rPr>
            </w:pPr>
          </w:p>
        </w:tc>
        <w:tc>
          <w:tcPr>
            <w:tcW w:w="3960" w:type="dxa"/>
            <w:shd w:val="clear" w:color="auto" w:fill="auto"/>
          </w:tcPr>
          <w:p w:rsidR="003F2015" w:rsidRPr="003F2015" w:rsidRDefault="003F2015"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Перемещение при прямолинейном равноускоренном движении.</w:t>
            </w:r>
          </w:p>
        </w:tc>
        <w:tc>
          <w:tcPr>
            <w:tcW w:w="2496" w:type="dxa"/>
            <w:shd w:val="clear" w:color="auto" w:fill="auto"/>
          </w:tcPr>
          <w:p w:rsidR="003F2015" w:rsidRPr="003F2015" w:rsidRDefault="003F2015" w:rsidP="003F2015">
            <w:pPr>
              <w:pStyle w:val="ad"/>
              <w:snapToGrid w:val="0"/>
              <w:rPr>
                <w:rFonts w:ascii="Times New Roman" w:hAnsi="Times New Roman"/>
                <w:sz w:val="24"/>
                <w:szCs w:val="24"/>
              </w:rPr>
            </w:pPr>
          </w:p>
        </w:tc>
        <w:tc>
          <w:tcPr>
            <w:tcW w:w="2882" w:type="dxa"/>
            <w:gridSpan w:val="2"/>
            <w:shd w:val="clear" w:color="auto" w:fill="auto"/>
          </w:tcPr>
          <w:p w:rsidR="003F2015" w:rsidRPr="003F2015" w:rsidRDefault="003F2015" w:rsidP="003F2015">
            <w:pPr>
              <w:pStyle w:val="ad"/>
              <w:rPr>
                <w:rFonts w:ascii="Times New Roman" w:hAnsi="Times New Roman"/>
                <w:sz w:val="24"/>
                <w:szCs w:val="24"/>
              </w:rPr>
            </w:pPr>
            <w:r w:rsidRPr="003F2015">
              <w:rPr>
                <w:rFonts w:ascii="Times New Roman" w:hAnsi="Times New Roman"/>
                <w:sz w:val="24"/>
                <w:szCs w:val="24"/>
              </w:rPr>
              <w:t>Проекция перемещения, уравнение равноускоренного прямолинейного движения,  графический способ нахождения перемещения.</w:t>
            </w:r>
          </w:p>
        </w:tc>
        <w:tc>
          <w:tcPr>
            <w:tcW w:w="4632" w:type="dxa"/>
            <w:shd w:val="clear" w:color="auto" w:fill="auto"/>
          </w:tcPr>
          <w:p w:rsidR="003F2015" w:rsidRPr="003F2015" w:rsidRDefault="003F2015" w:rsidP="003F2015">
            <w:pPr>
              <w:pStyle w:val="ad"/>
              <w:snapToGrid w:val="0"/>
              <w:rPr>
                <w:rFonts w:ascii="Times New Roman" w:hAnsi="Times New Roman"/>
                <w:sz w:val="24"/>
                <w:szCs w:val="24"/>
              </w:rPr>
            </w:pPr>
            <w:r w:rsidRPr="003F2015">
              <w:rPr>
                <w:rFonts w:ascii="Times New Roman" w:hAnsi="Times New Roman"/>
                <w:sz w:val="24"/>
                <w:szCs w:val="24"/>
              </w:rPr>
              <w:t>Умение рассчитывать перемещение по графику скорости, аналитически.</w:t>
            </w:r>
          </w:p>
        </w:tc>
      </w:tr>
      <w:tr w:rsidR="003F2015" w:rsidRPr="003F2015" w:rsidTr="003F2015">
        <w:trPr>
          <w:trHeight w:val="445"/>
        </w:trPr>
        <w:tc>
          <w:tcPr>
            <w:tcW w:w="634" w:type="dxa"/>
            <w:shd w:val="clear" w:color="auto" w:fill="auto"/>
          </w:tcPr>
          <w:p w:rsidR="003F2015" w:rsidRPr="003F2015" w:rsidRDefault="003F2015" w:rsidP="003F2015">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8/8</w:t>
            </w:r>
          </w:p>
        </w:tc>
        <w:tc>
          <w:tcPr>
            <w:tcW w:w="873" w:type="dxa"/>
          </w:tcPr>
          <w:p w:rsidR="003F2015" w:rsidRPr="003F2015" w:rsidRDefault="003F2015" w:rsidP="003F2015">
            <w:pPr>
              <w:spacing w:after="0" w:line="240" w:lineRule="auto"/>
              <w:rPr>
                <w:rFonts w:ascii="Times New Roman" w:hAnsi="Times New Roman" w:cs="Times New Roman"/>
                <w:sz w:val="24"/>
                <w:szCs w:val="24"/>
              </w:rPr>
            </w:pPr>
          </w:p>
        </w:tc>
        <w:tc>
          <w:tcPr>
            <w:tcW w:w="3960" w:type="dxa"/>
            <w:shd w:val="clear" w:color="auto" w:fill="auto"/>
          </w:tcPr>
          <w:p w:rsidR="003F2015" w:rsidRPr="003F2015" w:rsidRDefault="003F2015"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Перемещение при прямолинейном равноускоренном движении без начальной скорости.</w:t>
            </w:r>
          </w:p>
        </w:tc>
        <w:tc>
          <w:tcPr>
            <w:tcW w:w="2496" w:type="dxa"/>
            <w:shd w:val="clear" w:color="auto" w:fill="auto"/>
          </w:tcPr>
          <w:p w:rsidR="003F2015" w:rsidRPr="003F2015" w:rsidRDefault="003F2015" w:rsidP="003F2015">
            <w:pPr>
              <w:pStyle w:val="ad"/>
              <w:snapToGrid w:val="0"/>
              <w:rPr>
                <w:rFonts w:ascii="Times New Roman" w:hAnsi="Times New Roman"/>
                <w:sz w:val="24"/>
                <w:szCs w:val="24"/>
              </w:rPr>
            </w:pPr>
          </w:p>
        </w:tc>
        <w:tc>
          <w:tcPr>
            <w:tcW w:w="2882" w:type="dxa"/>
            <w:gridSpan w:val="2"/>
            <w:shd w:val="clear" w:color="auto" w:fill="auto"/>
          </w:tcPr>
          <w:p w:rsidR="003F2015" w:rsidRPr="003F2015" w:rsidRDefault="003F2015" w:rsidP="003F2015">
            <w:pPr>
              <w:pStyle w:val="ad"/>
              <w:rPr>
                <w:rFonts w:ascii="Times New Roman" w:hAnsi="Times New Roman"/>
                <w:sz w:val="24"/>
                <w:szCs w:val="24"/>
              </w:rPr>
            </w:pPr>
            <w:r w:rsidRPr="003F2015">
              <w:rPr>
                <w:rFonts w:ascii="Times New Roman" w:hAnsi="Times New Roman"/>
                <w:sz w:val="24"/>
                <w:szCs w:val="24"/>
              </w:rPr>
              <w:t xml:space="preserve">Площадь треугольника, квадратичная зависимость модуля перемещения от времени. </w:t>
            </w:r>
          </w:p>
        </w:tc>
        <w:tc>
          <w:tcPr>
            <w:tcW w:w="4632" w:type="dxa"/>
            <w:shd w:val="clear" w:color="auto" w:fill="auto"/>
          </w:tcPr>
          <w:p w:rsidR="003F2015" w:rsidRPr="003F2015" w:rsidRDefault="003F2015" w:rsidP="003F2015">
            <w:pPr>
              <w:pStyle w:val="ad"/>
              <w:rPr>
                <w:rFonts w:ascii="Times New Roman" w:hAnsi="Times New Roman"/>
                <w:sz w:val="24"/>
                <w:szCs w:val="24"/>
              </w:rPr>
            </w:pPr>
          </w:p>
        </w:tc>
      </w:tr>
      <w:tr w:rsidR="003F2015" w:rsidRPr="003F2015" w:rsidTr="003F2015">
        <w:trPr>
          <w:trHeight w:val="445"/>
        </w:trPr>
        <w:tc>
          <w:tcPr>
            <w:tcW w:w="634" w:type="dxa"/>
            <w:shd w:val="clear" w:color="auto" w:fill="auto"/>
          </w:tcPr>
          <w:p w:rsidR="003F2015" w:rsidRPr="003F2015" w:rsidRDefault="003F2015" w:rsidP="003F2015">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9/9</w:t>
            </w:r>
          </w:p>
        </w:tc>
        <w:tc>
          <w:tcPr>
            <w:tcW w:w="873" w:type="dxa"/>
          </w:tcPr>
          <w:p w:rsidR="003F2015" w:rsidRPr="003F2015" w:rsidRDefault="003F2015" w:rsidP="003F2015">
            <w:pPr>
              <w:spacing w:after="0" w:line="240" w:lineRule="auto"/>
              <w:rPr>
                <w:rFonts w:ascii="Times New Roman" w:hAnsi="Times New Roman" w:cs="Times New Roman"/>
                <w:i/>
                <w:sz w:val="24"/>
                <w:szCs w:val="24"/>
              </w:rPr>
            </w:pPr>
          </w:p>
        </w:tc>
        <w:tc>
          <w:tcPr>
            <w:tcW w:w="3960" w:type="dxa"/>
            <w:shd w:val="clear" w:color="auto" w:fill="auto"/>
          </w:tcPr>
          <w:p w:rsidR="003F2015" w:rsidRPr="003F2015" w:rsidRDefault="003F2015" w:rsidP="003F2015">
            <w:pPr>
              <w:spacing w:after="0" w:line="240" w:lineRule="auto"/>
              <w:rPr>
                <w:rFonts w:ascii="Times New Roman" w:hAnsi="Times New Roman" w:cs="Times New Roman"/>
                <w:i/>
                <w:sz w:val="24"/>
                <w:szCs w:val="24"/>
              </w:rPr>
            </w:pPr>
            <w:r w:rsidRPr="003F2015">
              <w:rPr>
                <w:rFonts w:ascii="Times New Roman" w:hAnsi="Times New Roman" w:cs="Times New Roman"/>
                <w:i/>
                <w:sz w:val="24"/>
                <w:szCs w:val="24"/>
              </w:rPr>
              <w:t>Лаб. Раб №1: Исследование равноускоренного движения тела без начальной скорости.</w:t>
            </w:r>
          </w:p>
        </w:tc>
        <w:tc>
          <w:tcPr>
            <w:tcW w:w="2496" w:type="dxa"/>
            <w:shd w:val="clear" w:color="auto" w:fill="auto"/>
          </w:tcPr>
          <w:p w:rsidR="003F2015" w:rsidRPr="003F2015" w:rsidRDefault="003F2015" w:rsidP="003F2015">
            <w:pPr>
              <w:pStyle w:val="ad"/>
              <w:snapToGrid w:val="0"/>
              <w:rPr>
                <w:rFonts w:ascii="Times New Roman" w:hAnsi="Times New Roman"/>
                <w:sz w:val="24"/>
                <w:szCs w:val="24"/>
              </w:rPr>
            </w:pPr>
          </w:p>
        </w:tc>
        <w:tc>
          <w:tcPr>
            <w:tcW w:w="2882" w:type="dxa"/>
            <w:gridSpan w:val="2"/>
            <w:shd w:val="clear" w:color="auto" w:fill="auto"/>
          </w:tcPr>
          <w:p w:rsidR="003F2015" w:rsidRPr="003F2015" w:rsidRDefault="003F2015" w:rsidP="003F2015">
            <w:pPr>
              <w:pStyle w:val="ad"/>
              <w:rPr>
                <w:rFonts w:ascii="Times New Roman" w:hAnsi="Times New Roman"/>
                <w:sz w:val="24"/>
                <w:szCs w:val="24"/>
              </w:rPr>
            </w:pPr>
            <w:r w:rsidRPr="003F2015">
              <w:rPr>
                <w:rFonts w:ascii="Times New Roman" w:hAnsi="Times New Roman"/>
                <w:sz w:val="24"/>
                <w:szCs w:val="24"/>
              </w:rPr>
              <w:t>Перемещение, время, ускорение, экспериментальная установка</w:t>
            </w:r>
          </w:p>
        </w:tc>
        <w:tc>
          <w:tcPr>
            <w:tcW w:w="4632" w:type="dxa"/>
            <w:shd w:val="clear" w:color="auto" w:fill="auto"/>
          </w:tcPr>
          <w:p w:rsidR="003F2015" w:rsidRPr="003F2015" w:rsidRDefault="003F2015" w:rsidP="003F2015">
            <w:pPr>
              <w:pStyle w:val="ad"/>
              <w:snapToGrid w:val="0"/>
              <w:rPr>
                <w:rFonts w:ascii="Times New Roman" w:hAnsi="Times New Roman"/>
                <w:sz w:val="24"/>
                <w:szCs w:val="24"/>
              </w:rPr>
            </w:pPr>
            <w:r w:rsidRPr="003F2015">
              <w:rPr>
                <w:rFonts w:ascii="Times New Roman" w:hAnsi="Times New Roman"/>
                <w:sz w:val="24"/>
                <w:szCs w:val="24"/>
              </w:rPr>
              <w:t>овладевать экспериментальными методами исследования в процессе самостоятельного изучения зависимости пройденного пути от времени.</w:t>
            </w:r>
          </w:p>
        </w:tc>
      </w:tr>
      <w:tr w:rsidR="003F2015" w:rsidRPr="003F2015" w:rsidTr="003F2015">
        <w:trPr>
          <w:trHeight w:val="445"/>
        </w:trPr>
        <w:tc>
          <w:tcPr>
            <w:tcW w:w="634" w:type="dxa"/>
            <w:shd w:val="clear" w:color="auto" w:fill="auto"/>
          </w:tcPr>
          <w:p w:rsidR="003F2015" w:rsidRPr="003F2015" w:rsidRDefault="003F2015" w:rsidP="003F2015">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10/10</w:t>
            </w:r>
          </w:p>
        </w:tc>
        <w:tc>
          <w:tcPr>
            <w:tcW w:w="873" w:type="dxa"/>
          </w:tcPr>
          <w:p w:rsidR="003F2015" w:rsidRPr="003F2015" w:rsidRDefault="003F2015" w:rsidP="003F2015">
            <w:pPr>
              <w:spacing w:after="0" w:line="240" w:lineRule="auto"/>
              <w:rPr>
                <w:rFonts w:ascii="Times New Roman" w:hAnsi="Times New Roman" w:cs="Times New Roman"/>
                <w:sz w:val="24"/>
                <w:szCs w:val="24"/>
              </w:rPr>
            </w:pPr>
          </w:p>
        </w:tc>
        <w:tc>
          <w:tcPr>
            <w:tcW w:w="3960" w:type="dxa"/>
            <w:shd w:val="clear" w:color="auto" w:fill="auto"/>
          </w:tcPr>
          <w:p w:rsidR="003F2015" w:rsidRPr="006D6998" w:rsidRDefault="003F2015" w:rsidP="003F2015">
            <w:pPr>
              <w:spacing w:after="0" w:line="240" w:lineRule="auto"/>
              <w:rPr>
                <w:rFonts w:ascii="Times New Roman" w:hAnsi="Times New Roman" w:cs="Times New Roman"/>
                <w:sz w:val="24"/>
                <w:szCs w:val="24"/>
              </w:rPr>
            </w:pPr>
            <w:r w:rsidRPr="006D6998">
              <w:rPr>
                <w:rFonts w:ascii="Times New Roman" w:hAnsi="Times New Roman" w:cs="Times New Roman"/>
                <w:sz w:val="24"/>
                <w:szCs w:val="24"/>
              </w:rPr>
              <w:t xml:space="preserve">Решение задач на расчет параметров равномерного и равноускоренного движения. Относительность движения. </w:t>
            </w:r>
          </w:p>
        </w:tc>
        <w:tc>
          <w:tcPr>
            <w:tcW w:w="2496" w:type="dxa"/>
            <w:shd w:val="clear" w:color="auto" w:fill="auto"/>
          </w:tcPr>
          <w:p w:rsidR="003F2015" w:rsidRPr="003F2015" w:rsidRDefault="003F2015" w:rsidP="003F2015">
            <w:pPr>
              <w:pStyle w:val="ad"/>
              <w:snapToGrid w:val="0"/>
              <w:rPr>
                <w:rFonts w:ascii="Times New Roman" w:hAnsi="Times New Roman"/>
                <w:sz w:val="24"/>
                <w:szCs w:val="24"/>
              </w:rPr>
            </w:pPr>
          </w:p>
        </w:tc>
        <w:tc>
          <w:tcPr>
            <w:tcW w:w="2882" w:type="dxa"/>
            <w:gridSpan w:val="2"/>
            <w:shd w:val="clear" w:color="auto" w:fill="auto"/>
          </w:tcPr>
          <w:p w:rsidR="003F2015" w:rsidRPr="003F2015" w:rsidRDefault="003F2015" w:rsidP="003F2015">
            <w:pPr>
              <w:pStyle w:val="ad"/>
              <w:snapToGrid w:val="0"/>
              <w:rPr>
                <w:rFonts w:ascii="Times New Roman" w:hAnsi="Times New Roman"/>
                <w:sz w:val="24"/>
                <w:szCs w:val="24"/>
              </w:rPr>
            </w:pPr>
            <w:r w:rsidRPr="003F2015">
              <w:rPr>
                <w:rFonts w:ascii="Times New Roman" w:hAnsi="Times New Roman"/>
                <w:sz w:val="24"/>
                <w:szCs w:val="24"/>
              </w:rPr>
              <w:t>Основные характеристики механического движения. Виды движения.</w:t>
            </w:r>
          </w:p>
        </w:tc>
        <w:tc>
          <w:tcPr>
            <w:tcW w:w="4632" w:type="dxa"/>
            <w:shd w:val="clear" w:color="auto" w:fill="auto"/>
          </w:tcPr>
          <w:p w:rsidR="003F2015" w:rsidRPr="003F2015" w:rsidRDefault="003F2015" w:rsidP="003F2015">
            <w:pPr>
              <w:pStyle w:val="ad"/>
              <w:snapToGrid w:val="0"/>
              <w:rPr>
                <w:rFonts w:ascii="Times New Roman" w:hAnsi="Times New Roman"/>
                <w:sz w:val="24"/>
                <w:szCs w:val="24"/>
              </w:rPr>
            </w:pPr>
            <w:r w:rsidRPr="003F2015">
              <w:rPr>
                <w:rFonts w:ascii="Times New Roman" w:hAnsi="Times New Roman"/>
                <w:sz w:val="24"/>
                <w:szCs w:val="24"/>
              </w:rPr>
              <w:t>кратко и точно отвечать на вопросы, использовать различные источники информации, овладение разнообразными способами выполнения расчетов для нахождения неизвестной величины.</w:t>
            </w:r>
          </w:p>
        </w:tc>
      </w:tr>
      <w:tr w:rsidR="006D6998" w:rsidRPr="003F2015" w:rsidTr="003F2015">
        <w:trPr>
          <w:trHeight w:val="445"/>
        </w:trPr>
        <w:tc>
          <w:tcPr>
            <w:tcW w:w="634" w:type="dxa"/>
            <w:shd w:val="clear" w:color="auto" w:fill="auto"/>
          </w:tcPr>
          <w:p w:rsidR="006D6998" w:rsidRPr="003F2015" w:rsidRDefault="006D6998" w:rsidP="003F20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11/11</w:t>
            </w:r>
          </w:p>
        </w:tc>
        <w:tc>
          <w:tcPr>
            <w:tcW w:w="873" w:type="dxa"/>
          </w:tcPr>
          <w:p w:rsidR="006D6998" w:rsidRPr="003F2015" w:rsidRDefault="006D6998" w:rsidP="003F2015">
            <w:pPr>
              <w:spacing w:after="0" w:line="240" w:lineRule="auto"/>
              <w:rPr>
                <w:rFonts w:ascii="Times New Roman" w:hAnsi="Times New Roman" w:cs="Times New Roman"/>
                <w:b/>
                <w:sz w:val="24"/>
                <w:szCs w:val="24"/>
              </w:rPr>
            </w:pPr>
          </w:p>
        </w:tc>
        <w:tc>
          <w:tcPr>
            <w:tcW w:w="3960" w:type="dxa"/>
            <w:shd w:val="clear" w:color="auto" w:fill="auto"/>
          </w:tcPr>
          <w:p w:rsidR="006D6998" w:rsidRPr="003F2015" w:rsidRDefault="006D6998" w:rsidP="003F2015">
            <w:pPr>
              <w:spacing w:after="0" w:line="240" w:lineRule="auto"/>
              <w:rPr>
                <w:rFonts w:ascii="Times New Roman" w:hAnsi="Times New Roman" w:cs="Times New Roman"/>
                <w:b/>
                <w:sz w:val="24"/>
                <w:szCs w:val="24"/>
              </w:rPr>
            </w:pPr>
            <w:r w:rsidRPr="006D6998">
              <w:rPr>
                <w:rFonts w:ascii="Times New Roman" w:hAnsi="Times New Roman" w:cs="Times New Roman"/>
                <w:sz w:val="24"/>
                <w:szCs w:val="24"/>
              </w:rPr>
              <w:t>Решение задач на расчет параметров равномерного и равноускоренного движения. Относительность движения.</w:t>
            </w:r>
          </w:p>
        </w:tc>
        <w:tc>
          <w:tcPr>
            <w:tcW w:w="2496" w:type="dxa"/>
            <w:shd w:val="clear" w:color="auto" w:fill="auto"/>
          </w:tcPr>
          <w:p w:rsidR="006D6998" w:rsidRPr="003F2015" w:rsidRDefault="006D6998" w:rsidP="003F2015">
            <w:pPr>
              <w:pStyle w:val="ad"/>
              <w:snapToGrid w:val="0"/>
              <w:rPr>
                <w:rFonts w:ascii="Times New Roman" w:hAnsi="Times New Roman"/>
                <w:sz w:val="24"/>
                <w:szCs w:val="24"/>
              </w:rPr>
            </w:pPr>
          </w:p>
        </w:tc>
        <w:tc>
          <w:tcPr>
            <w:tcW w:w="2882" w:type="dxa"/>
            <w:gridSpan w:val="2"/>
            <w:shd w:val="clear" w:color="auto" w:fill="auto"/>
          </w:tcPr>
          <w:p w:rsidR="006D6998" w:rsidRPr="003F2015" w:rsidRDefault="006D6998" w:rsidP="003F2015">
            <w:pPr>
              <w:pStyle w:val="ad"/>
              <w:snapToGrid w:val="0"/>
              <w:rPr>
                <w:rFonts w:ascii="Times New Roman" w:hAnsi="Times New Roman"/>
                <w:sz w:val="24"/>
                <w:szCs w:val="24"/>
              </w:rPr>
            </w:pPr>
          </w:p>
        </w:tc>
        <w:tc>
          <w:tcPr>
            <w:tcW w:w="4632" w:type="dxa"/>
            <w:shd w:val="clear" w:color="auto" w:fill="auto"/>
          </w:tcPr>
          <w:p w:rsidR="006D6998" w:rsidRPr="003F2015" w:rsidRDefault="006D6998" w:rsidP="003F2015">
            <w:pPr>
              <w:pStyle w:val="ad"/>
              <w:snapToGrid w:val="0"/>
              <w:rPr>
                <w:rFonts w:ascii="Times New Roman" w:hAnsi="Times New Roman"/>
                <w:sz w:val="24"/>
                <w:szCs w:val="24"/>
              </w:rPr>
            </w:pPr>
          </w:p>
        </w:tc>
      </w:tr>
      <w:tr w:rsidR="003F2015" w:rsidRPr="003F2015" w:rsidTr="003F2015">
        <w:trPr>
          <w:trHeight w:val="445"/>
        </w:trPr>
        <w:tc>
          <w:tcPr>
            <w:tcW w:w="634" w:type="dxa"/>
            <w:shd w:val="clear" w:color="auto" w:fill="auto"/>
          </w:tcPr>
          <w:p w:rsidR="003F2015" w:rsidRPr="003F2015" w:rsidRDefault="006D6998" w:rsidP="005112B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112B0">
              <w:rPr>
                <w:rFonts w:ascii="Times New Roman" w:hAnsi="Times New Roman" w:cs="Times New Roman"/>
                <w:sz w:val="24"/>
                <w:szCs w:val="24"/>
              </w:rPr>
              <w:t>2</w:t>
            </w:r>
            <w:r>
              <w:rPr>
                <w:rFonts w:ascii="Times New Roman" w:hAnsi="Times New Roman" w:cs="Times New Roman"/>
                <w:sz w:val="24"/>
                <w:szCs w:val="24"/>
              </w:rPr>
              <w:t>/1</w:t>
            </w:r>
            <w:r w:rsidR="005112B0">
              <w:rPr>
                <w:rFonts w:ascii="Times New Roman" w:hAnsi="Times New Roman" w:cs="Times New Roman"/>
                <w:sz w:val="24"/>
                <w:szCs w:val="24"/>
              </w:rPr>
              <w:t>2</w:t>
            </w:r>
          </w:p>
        </w:tc>
        <w:tc>
          <w:tcPr>
            <w:tcW w:w="873" w:type="dxa"/>
          </w:tcPr>
          <w:p w:rsidR="003F2015" w:rsidRPr="003F2015" w:rsidRDefault="003F2015" w:rsidP="003F2015">
            <w:pPr>
              <w:spacing w:after="0" w:line="240" w:lineRule="auto"/>
              <w:rPr>
                <w:rFonts w:ascii="Times New Roman" w:hAnsi="Times New Roman" w:cs="Times New Roman"/>
                <w:b/>
                <w:sz w:val="24"/>
                <w:szCs w:val="24"/>
              </w:rPr>
            </w:pPr>
          </w:p>
        </w:tc>
        <w:tc>
          <w:tcPr>
            <w:tcW w:w="3960" w:type="dxa"/>
            <w:shd w:val="clear" w:color="auto" w:fill="auto"/>
          </w:tcPr>
          <w:p w:rsidR="003F2015" w:rsidRPr="003F2015" w:rsidRDefault="003F2015" w:rsidP="003F2015">
            <w:pPr>
              <w:spacing w:after="0" w:line="240" w:lineRule="auto"/>
              <w:rPr>
                <w:rFonts w:ascii="Times New Roman" w:hAnsi="Times New Roman" w:cs="Times New Roman"/>
                <w:b/>
                <w:sz w:val="24"/>
                <w:szCs w:val="24"/>
                <w:highlight w:val="lightGray"/>
              </w:rPr>
            </w:pPr>
            <w:r w:rsidRPr="003F2015">
              <w:rPr>
                <w:rFonts w:ascii="Times New Roman" w:hAnsi="Times New Roman" w:cs="Times New Roman"/>
                <w:b/>
                <w:sz w:val="24"/>
                <w:szCs w:val="24"/>
              </w:rPr>
              <w:t>К/раб №1 «Кинематика материальной точки»</w:t>
            </w:r>
          </w:p>
        </w:tc>
        <w:tc>
          <w:tcPr>
            <w:tcW w:w="2496" w:type="dxa"/>
            <w:shd w:val="clear" w:color="auto" w:fill="auto"/>
          </w:tcPr>
          <w:p w:rsidR="003F2015" w:rsidRPr="003F2015" w:rsidRDefault="003F2015" w:rsidP="003F2015">
            <w:pPr>
              <w:pStyle w:val="ad"/>
              <w:snapToGrid w:val="0"/>
              <w:rPr>
                <w:rFonts w:ascii="Times New Roman" w:hAnsi="Times New Roman"/>
                <w:sz w:val="24"/>
                <w:szCs w:val="24"/>
              </w:rPr>
            </w:pPr>
          </w:p>
        </w:tc>
        <w:tc>
          <w:tcPr>
            <w:tcW w:w="2882" w:type="dxa"/>
            <w:gridSpan w:val="2"/>
            <w:shd w:val="clear" w:color="auto" w:fill="auto"/>
          </w:tcPr>
          <w:p w:rsidR="003F2015" w:rsidRPr="003F2015" w:rsidRDefault="003F2015" w:rsidP="003F2015">
            <w:pPr>
              <w:pStyle w:val="ad"/>
              <w:snapToGrid w:val="0"/>
              <w:rPr>
                <w:rFonts w:ascii="Times New Roman" w:hAnsi="Times New Roman"/>
                <w:sz w:val="24"/>
                <w:szCs w:val="24"/>
              </w:rPr>
            </w:pPr>
          </w:p>
        </w:tc>
        <w:tc>
          <w:tcPr>
            <w:tcW w:w="4632" w:type="dxa"/>
            <w:shd w:val="clear" w:color="auto" w:fill="auto"/>
          </w:tcPr>
          <w:p w:rsidR="003F2015" w:rsidRPr="003F2015" w:rsidRDefault="003F2015" w:rsidP="003F2015">
            <w:pPr>
              <w:pStyle w:val="ad"/>
              <w:snapToGrid w:val="0"/>
              <w:rPr>
                <w:rFonts w:ascii="Times New Roman" w:hAnsi="Times New Roman"/>
                <w:sz w:val="24"/>
                <w:szCs w:val="24"/>
              </w:rPr>
            </w:pPr>
          </w:p>
        </w:tc>
      </w:tr>
      <w:tr w:rsidR="003F2015" w:rsidRPr="003F2015" w:rsidTr="003F2015">
        <w:trPr>
          <w:trHeight w:val="445"/>
        </w:trPr>
        <w:tc>
          <w:tcPr>
            <w:tcW w:w="634" w:type="dxa"/>
            <w:shd w:val="clear" w:color="auto" w:fill="auto"/>
          </w:tcPr>
          <w:p w:rsidR="003F2015" w:rsidRPr="003F2015" w:rsidRDefault="003F2015" w:rsidP="005112B0">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1</w:t>
            </w:r>
            <w:r w:rsidR="005112B0">
              <w:rPr>
                <w:rFonts w:ascii="Times New Roman" w:hAnsi="Times New Roman" w:cs="Times New Roman"/>
                <w:sz w:val="24"/>
                <w:szCs w:val="24"/>
              </w:rPr>
              <w:t>3</w:t>
            </w:r>
            <w:r w:rsidRPr="003F2015">
              <w:rPr>
                <w:rFonts w:ascii="Times New Roman" w:hAnsi="Times New Roman" w:cs="Times New Roman"/>
                <w:sz w:val="24"/>
                <w:szCs w:val="24"/>
              </w:rPr>
              <w:t>/1</w:t>
            </w:r>
            <w:r w:rsidR="005112B0">
              <w:rPr>
                <w:rFonts w:ascii="Times New Roman" w:hAnsi="Times New Roman" w:cs="Times New Roman"/>
                <w:sz w:val="24"/>
                <w:szCs w:val="24"/>
              </w:rPr>
              <w:t>3</w:t>
            </w:r>
          </w:p>
        </w:tc>
        <w:tc>
          <w:tcPr>
            <w:tcW w:w="873" w:type="dxa"/>
          </w:tcPr>
          <w:p w:rsidR="003F2015" w:rsidRPr="003F2015" w:rsidRDefault="003F2015" w:rsidP="003F2015">
            <w:pPr>
              <w:spacing w:after="0" w:line="240" w:lineRule="auto"/>
              <w:rPr>
                <w:rFonts w:ascii="Times New Roman" w:hAnsi="Times New Roman" w:cs="Times New Roman"/>
                <w:sz w:val="24"/>
                <w:szCs w:val="24"/>
              </w:rPr>
            </w:pPr>
          </w:p>
        </w:tc>
        <w:tc>
          <w:tcPr>
            <w:tcW w:w="3960" w:type="dxa"/>
            <w:shd w:val="clear" w:color="auto" w:fill="auto"/>
          </w:tcPr>
          <w:p w:rsidR="003F2015" w:rsidRPr="003F2015" w:rsidRDefault="003F2015"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Анализ к.р. и коррекция УУД.</w:t>
            </w:r>
          </w:p>
        </w:tc>
        <w:tc>
          <w:tcPr>
            <w:tcW w:w="2496" w:type="dxa"/>
            <w:shd w:val="clear" w:color="auto" w:fill="auto"/>
          </w:tcPr>
          <w:p w:rsidR="003F2015" w:rsidRPr="003F2015" w:rsidRDefault="003F2015" w:rsidP="003F2015">
            <w:pPr>
              <w:pStyle w:val="ad"/>
              <w:snapToGrid w:val="0"/>
              <w:rPr>
                <w:rFonts w:ascii="Times New Roman" w:hAnsi="Times New Roman"/>
                <w:sz w:val="24"/>
                <w:szCs w:val="24"/>
              </w:rPr>
            </w:pPr>
          </w:p>
        </w:tc>
        <w:tc>
          <w:tcPr>
            <w:tcW w:w="2882" w:type="dxa"/>
            <w:gridSpan w:val="2"/>
            <w:shd w:val="clear" w:color="auto" w:fill="auto"/>
          </w:tcPr>
          <w:p w:rsidR="003F2015" w:rsidRPr="003F2015" w:rsidRDefault="003F2015" w:rsidP="003F2015">
            <w:pPr>
              <w:pStyle w:val="ad"/>
              <w:rPr>
                <w:rFonts w:ascii="Times New Roman" w:hAnsi="Times New Roman"/>
                <w:sz w:val="24"/>
                <w:szCs w:val="24"/>
              </w:rPr>
            </w:pPr>
          </w:p>
        </w:tc>
        <w:tc>
          <w:tcPr>
            <w:tcW w:w="4632" w:type="dxa"/>
            <w:shd w:val="clear" w:color="auto" w:fill="auto"/>
          </w:tcPr>
          <w:p w:rsidR="003F2015" w:rsidRPr="003F2015" w:rsidRDefault="003F2015" w:rsidP="003F2015">
            <w:pPr>
              <w:pStyle w:val="ad"/>
              <w:rPr>
                <w:rFonts w:ascii="Times New Roman" w:hAnsi="Times New Roman"/>
                <w:sz w:val="24"/>
                <w:szCs w:val="24"/>
              </w:rPr>
            </w:pPr>
            <w:r w:rsidRPr="003F2015">
              <w:rPr>
                <w:rFonts w:ascii="Times New Roman" w:hAnsi="Times New Roman"/>
                <w:sz w:val="24"/>
                <w:szCs w:val="24"/>
              </w:rPr>
              <w:t>Умение решать поставленные задачи.</w:t>
            </w:r>
          </w:p>
        </w:tc>
      </w:tr>
      <w:tr w:rsidR="003F2015" w:rsidRPr="003F2015" w:rsidTr="003F2015">
        <w:trPr>
          <w:trHeight w:val="445"/>
        </w:trPr>
        <w:tc>
          <w:tcPr>
            <w:tcW w:w="634" w:type="dxa"/>
            <w:shd w:val="clear" w:color="auto" w:fill="auto"/>
          </w:tcPr>
          <w:p w:rsidR="003F2015" w:rsidRPr="003F2015" w:rsidRDefault="003F2015" w:rsidP="00791726">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1</w:t>
            </w:r>
            <w:r w:rsidR="005112B0">
              <w:rPr>
                <w:rFonts w:ascii="Times New Roman" w:hAnsi="Times New Roman" w:cs="Times New Roman"/>
                <w:sz w:val="24"/>
                <w:szCs w:val="24"/>
              </w:rPr>
              <w:t>4</w:t>
            </w:r>
            <w:r w:rsidRPr="003F2015">
              <w:rPr>
                <w:rFonts w:ascii="Times New Roman" w:hAnsi="Times New Roman" w:cs="Times New Roman"/>
                <w:sz w:val="24"/>
                <w:szCs w:val="24"/>
              </w:rPr>
              <w:t>/1</w:t>
            </w:r>
          </w:p>
        </w:tc>
        <w:tc>
          <w:tcPr>
            <w:tcW w:w="873" w:type="dxa"/>
          </w:tcPr>
          <w:p w:rsidR="003F2015" w:rsidRPr="003F2015" w:rsidRDefault="003F2015" w:rsidP="003F2015">
            <w:pPr>
              <w:spacing w:after="0" w:line="240" w:lineRule="auto"/>
              <w:rPr>
                <w:rFonts w:ascii="Times New Roman" w:hAnsi="Times New Roman" w:cs="Times New Roman"/>
                <w:sz w:val="24"/>
                <w:szCs w:val="24"/>
              </w:rPr>
            </w:pPr>
          </w:p>
        </w:tc>
        <w:tc>
          <w:tcPr>
            <w:tcW w:w="3960" w:type="dxa"/>
            <w:shd w:val="clear" w:color="auto" w:fill="auto"/>
          </w:tcPr>
          <w:p w:rsidR="003F2015" w:rsidRPr="003F2015" w:rsidRDefault="003F2015"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Инерциальные системы отсчета. Первый закон Ньютона. Принцип относительности Галилея.</w:t>
            </w:r>
          </w:p>
        </w:tc>
        <w:tc>
          <w:tcPr>
            <w:tcW w:w="2496" w:type="dxa"/>
            <w:shd w:val="clear" w:color="auto" w:fill="auto"/>
          </w:tcPr>
          <w:p w:rsidR="003F2015" w:rsidRPr="003F2015" w:rsidRDefault="003F2015" w:rsidP="00B122C6">
            <w:pPr>
              <w:pStyle w:val="ad"/>
              <w:rPr>
                <w:rFonts w:ascii="Times New Roman" w:hAnsi="Times New Roman"/>
                <w:sz w:val="24"/>
                <w:szCs w:val="24"/>
              </w:rPr>
            </w:pPr>
            <w:r w:rsidRPr="003F2015">
              <w:rPr>
                <w:rFonts w:ascii="Times New Roman" w:hAnsi="Times New Roman"/>
                <w:b/>
                <w:sz w:val="24"/>
                <w:szCs w:val="24"/>
              </w:rPr>
              <w:t>Основы динамики (1</w:t>
            </w:r>
            <w:r w:rsidR="00B122C6">
              <w:rPr>
                <w:rFonts w:ascii="Times New Roman" w:hAnsi="Times New Roman"/>
                <w:b/>
                <w:sz w:val="24"/>
                <w:szCs w:val="24"/>
              </w:rPr>
              <w:t>1</w:t>
            </w:r>
            <w:r w:rsidRPr="003F2015">
              <w:rPr>
                <w:rFonts w:ascii="Times New Roman" w:hAnsi="Times New Roman"/>
                <w:b/>
                <w:sz w:val="24"/>
                <w:szCs w:val="24"/>
              </w:rPr>
              <w:t>часов)</w:t>
            </w:r>
          </w:p>
        </w:tc>
        <w:tc>
          <w:tcPr>
            <w:tcW w:w="2882" w:type="dxa"/>
            <w:gridSpan w:val="2"/>
            <w:shd w:val="clear" w:color="auto" w:fill="auto"/>
          </w:tcPr>
          <w:p w:rsidR="003F2015" w:rsidRPr="003F2015" w:rsidRDefault="003F2015" w:rsidP="003F2015">
            <w:pPr>
              <w:pStyle w:val="ad"/>
              <w:snapToGrid w:val="0"/>
              <w:rPr>
                <w:rFonts w:ascii="Times New Roman" w:hAnsi="Times New Roman"/>
                <w:sz w:val="24"/>
                <w:szCs w:val="24"/>
              </w:rPr>
            </w:pPr>
            <w:r w:rsidRPr="003F2015">
              <w:rPr>
                <w:rFonts w:ascii="Times New Roman" w:hAnsi="Times New Roman"/>
                <w:sz w:val="24"/>
                <w:szCs w:val="24"/>
              </w:rPr>
              <w:t xml:space="preserve">Инерциальная система отсчета, неинерциальная система отсчета, Г.Галилей, И.Ньютон, свободное тело, инерция. </w:t>
            </w:r>
          </w:p>
        </w:tc>
        <w:tc>
          <w:tcPr>
            <w:tcW w:w="4632" w:type="dxa"/>
            <w:shd w:val="clear" w:color="auto" w:fill="auto"/>
          </w:tcPr>
          <w:p w:rsidR="003F2015" w:rsidRPr="003F2015" w:rsidRDefault="003F2015" w:rsidP="003F2015">
            <w:pPr>
              <w:pStyle w:val="ad"/>
              <w:snapToGrid w:val="0"/>
              <w:rPr>
                <w:rFonts w:ascii="Times New Roman" w:hAnsi="Times New Roman"/>
                <w:sz w:val="24"/>
                <w:szCs w:val="24"/>
              </w:rPr>
            </w:pPr>
            <w:r w:rsidRPr="003F2015">
              <w:rPr>
                <w:rFonts w:ascii="Times New Roman" w:hAnsi="Times New Roman"/>
                <w:sz w:val="24"/>
                <w:szCs w:val="24"/>
              </w:rPr>
              <w:t>формировать умения выделять взаимодействие среди механических явлений;</w:t>
            </w:r>
          </w:p>
          <w:p w:rsidR="003F2015" w:rsidRPr="003F2015" w:rsidRDefault="003F2015" w:rsidP="003F2015">
            <w:pPr>
              <w:pStyle w:val="ad"/>
              <w:rPr>
                <w:rFonts w:ascii="Times New Roman" w:hAnsi="Times New Roman"/>
                <w:sz w:val="24"/>
                <w:szCs w:val="24"/>
              </w:rPr>
            </w:pPr>
            <w:r w:rsidRPr="003F2015">
              <w:rPr>
                <w:rFonts w:ascii="Times New Roman" w:hAnsi="Times New Roman"/>
                <w:sz w:val="24"/>
                <w:szCs w:val="24"/>
              </w:rPr>
              <w:t>объяснять явления природы и техники с помощью взаимодействия тел</w:t>
            </w:r>
          </w:p>
        </w:tc>
      </w:tr>
      <w:tr w:rsidR="003F2015" w:rsidRPr="003F2015" w:rsidTr="003F2015">
        <w:trPr>
          <w:trHeight w:val="445"/>
        </w:trPr>
        <w:tc>
          <w:tcPr>
            <w:tcW w:w="634" w:type="dxa"/>
            <w:shd w:val="clear" w:color="auto" w:fill="auto"/>
          </w:tcPr>
          <w:p w:rsidR="003F2015" w:rsidRPr="003F2015" w:rsidRDefault="003F2015" w:rsidP="005112B0">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lastRenderedPageBreak/>
              <w:t>1</w:t>
            </w:r>
            <w:r w:rsidR="005112B0">
              <w:rPr>
                <w:rFonts w:ascii="Times New Roman" w:hAnsi="Times New Roman" w:cs="Times New Roman"/>
                <w:sz w:val="24"/>
                <w:szCs w:val="24"/>
              </w:rPr>
              <w:t>5</w:t>
            </w:r>
            <w:r w:rsidRPr="003F2015">
              <w:rPr>
                <w:rFonts w:ascii="Times New Roman" w:hAnsi="Times New Roman" w:cs="Times New Roman"/>
                <w:sz w:val="24"/>
                <w:szCs w:val="24"/>
              </w:rPr>
              <w:t>/2</w:t>
            </w:r>
          </w:p>
        </w:tc>
        <w:tc>
          <w:tcPr>
            <w:tcW w:w="873" w:type="dxa"/>
          </w:tcPr>
          <w:p w:rsidR="003F2015" w:rsidRPr="003F2015" w:rsidRDefault="003F2015" w:rsidP="003F2015">
            <w:pPr>
              <w:spacing w:after="0" w:line="240" w:lineRule="auto"/>
              <w:rPr>
                <w:rFonts w:ascii="Times New Roman" w:hAnsi="Times New Roman" w:cs="Times New Roman"/>
                <w:sz w:val="24"/>
                <w:szCs w:val="24"/>
              </w:rPr>
            </w:pPr>
          </w:p>
        </w:tc>
        <w:tc>
          <w:tcPr>
            <w:tcW w:w="3960" w:type="dxa"/>
            <w:shd w:val="clear" w:color="auto" w:fill="auto"/>
          </w:tcPr>
          <w:p w:rsidR="003F2015" w:rsidRPr="003F2015" w:rsidRDefault="003F2015"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Второй закон Ньютона. Сила. Сложение сил.</w:t>
            </w:r>
          </w:p>
        </w:tc>
        <w:tc>
          <w:tcPr>
            <w:tcW w:w="2496" w:type="dxa"/>
            <w:shd w:val="clear" w:color="auto" w:fill="auto"/>
          </w:tcPr>
          <w:p w:rsidR="003F2015" w:rsidRPr="003F2015" w:rsidRDefault="003F2015" w:rsidP="003F2015">
            <w:pPr>
              <w:pStyle w:val="ad"/>
              <w:snapToGrid w:val="0"/>
              <w:rPr>
                <w:rFonts w:ascii="Times New Roman" w:hAnsi="Times New Roman"/>
                <w:sz w:val="24"/>
                <w:szCs w:val="24"/>
              </w:rPr>
            </w:pPr>
          </w:p>
        </w:tc>
        <w:tc>
          <w:tcPr>
            <w:tcW w:w="2882" w:type="dxa"/>
            <w:gridSpan w:val="2"/>
            <w:shd w:val="clear" w:color="auto" w:fill="auto"/>
          </w:tcPr>
          <w:p w:rsidR="003F2015" w:rsidRPr="003F2015" w:rsidRDefault="003F2015" w:rsidP="003F2015">
            <w:pPr>
              <w:pStyle w:val="ad"/>
              <w:rPr>
                <w:rFonts w:ascii="Times New Roman" w:hAnsi="Times New Roman"/>
                <w:sz w:val="24"/>
                <w:szCs w:val="24"/>
              </w:rPr>
            </w:pPr>
            <w:r w:rsidRPr="003F2015">
              <w:rPr>
                <w:rFonts w:ascii="Times New Roman" w:hAnsi="Times New Roman"/>
                <w:sz w:val="24"/>
                <w:szCs w:val="24"/>
              </w:rPr>
              <w:t>Сложение сил, принцип суперпозиции, векторная сумма, равнодействующая сил, второй закон Нютона.</w:t>
            </w:r>
          </w:p>
        </w:tc>
        <w:tc>
          <w:tcPr>
            <w:tcW w:w="4632" w:type="dxa"/>
            <w:shd w:val="clear" w:color="auto" w:fill="auto"/>
          </w:tcPr>
          <w:p w:rsidR="003F2015" w:rsidRPr="003F2015" w:rsidRDefault="003F2015" w:rsidP="003F2015">
            <w:pPr>
              <w:pStyle w:val="ad"/>
              <w:snapToGrid w:val="0"/>
              <w:rPr>
                <w:rFonts w:ascii="Times New Roman" w:hAnsi="Times New Roman"/>
                <w:sz w:val="24"/>
                <w:szCs w:val="24"/>
              </w:rPr>
            </w:pPr>
            <w:r w:rsidRPr="003F2015">
              <w:rPr>
                <w:rFonts w:ascii="Times New Roman" w:hAnsi="Times New Roman"/>
                <w:sz w:val="24"/>
                <w:szCs w:val="24"/>
              </w:rPr>
              <w:t>формировать умения выделять взаимодействие среди механических явлений;</w:t>
            </w:r>
          </w:p>
          <w:p w:rsidR="003F2015" w:rsidRPr="003F2015" w:rsidRDefault="003F2015" w:rsidP="003F2015">
            <w:pPr>
              <w:pStyle w:val="ad"/>
              <w:rPr>
                <w:rFonts w:ascii="Times New Roman" w:hAnsi="Times New Roman"/>
                <w:sz w:val="24"/>
                <w:szCs w:val="24"/>
              </w:rPr>
            </w:pPr>
            <w:r w:rsidRPr="003F2015">
              <w:rPr>
                <w:rFonts w:ascii="Times New Roman" w:hAnsi="Times New Roman"/>
                <w:sz w:val="24"/>
                <w:szCs w:val="24"/>
              </w:rPr>
              <w:t>объяснять явления природы и техники с помощью взаимодействия тел</w:t>
            </w:r>
          </w:p>
        </w:tc>
      </w:tr>
      <w:tr w:rsidR="003F2015" w:rsidRPr="003F2015" w:rsidTr="003F2015">
        <w:trPr>
          <w:trHeight w:val="445"/>
        </w:trPr>
        <w:tc>
          <w:tcPr>
            <w:tcW w:w="634" w:type="dxa"/>
            <w:shd w:val="clear" w:color="auto" w:fill="auto"/>
          </w:tcPr>
          <w:p w:rsidR="003F2015" w:rsidRPr="003F2015" w:rsidRDefault="005112B0" w:rsidP="005112B0">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1</w:t>
            </w:r>
            <w:r>
              <w:rPr>
                <w:rFonts w:ascii="Times New Roman" w:hAnsi="Times New Roman" w:cs="Times New Roman"/>
                <w:sz w:val="24"/>
                <w:szCs w:val="24"/>
              </w:rPr>
              <w:t>6</w:t>
            </w:r>
            <w:r w:rsidRPr="003F2015">
              <w:rPr>
                <w:rFonts w:ascii="Times New Roman" w:hAnsi="Times New Roman" w:cs="Times New Roman"/>
                <w:sz w:val="24"/>
                <w:szCs w:val="24"/>
              </w:rPr>
              <w:t>/3</w:t>
            </w:r>
          </w:p>
        </w:tc>
        <w:tc>
          <w:tcPr>
            <w:tcW w:w="873" w:type="dxa"/>
          </w:tcPr>
          <w:p w:rsidR="003F2015" w:rsidRPr="003F2015" w:rsidRDefault="003F2015" w:rsidP="003F2015">
            <w:pPr>
              <w:spacing w:after="0" w:line="240" w:lineRule="auto"/>
              <w:rPr>
                <w:rFonts w:ascii="Times New Roman" w:hAnsi="Times New Roman" w:cs="Times New Roman"/>
                <w:sz w:val="24"/>
                <w:szCs w:val="24"/>
              </w:rPr>
            </w:pPr>
          </w:p>
        </w:tc>
        <w:tc>
          <w:tcPr>
            <w:tcW w:w="3960" w:type="dxa"/>
            <w:shd w:val="clear" w:color="auto" w:fill="auto"/>
          </w:tcPr>
          <w:p w:rsidR="003F2015" w:rsidRPr="003F2015" w:rsidRDefault="00791726" w:rsidP="003F201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первому и второму законам Ньютона</w:t>
            </w:r>
          </w:p>
        </w:tc>
        <w:tc>
          <w:tcPr>
            <w:tcW w:w="2496" w:type="dxa"/>
            <w:shd w:val="clear" w:color="auto" w:fill="auto"/>
          </w:tcPr>
          <w:p w:rsidR="003F2015" w:rsidRPr="003F2015" w:rsidRDefault="003F2015" w:rsidP="003F2015">
            <w:pPr>
              <w:pStyle w:val="ad"/>
              <w:snapToGrid w:val="0"/>
              <w:rPr>
                <w:rFonts w:ascii="Times New Roman" w:hAnsi="Times New Roman"/>
                <w:sz w:val="24"/>
                <w:szCs w:val="24"/>
              </w:rPr>
            </w:pPr>
          </w:p>
        </w:tc>
        <w:tc>
          <w:tcPr>
            <w:tcW w:w="2882" w:type="dxa"/>
            <w:gridSpan w:val="2"/>
            <w:shd w:val="clear" w:color="auto" w:fill="auto"/>
          </w:tcPr>
          <w:p w:rsidR="003F2015" w:rsidRPr="003F2015" w:rsidRDefault="003F2015" w:rsidP="003F2015">
            <w:pPr>
              <w:pStyle w:val="ad"/>
              <w:rPr>
                <w:rFonts w:ascii="Times New Roman" w:hAnsi="Times New Roman"/>
                <w:sz w:val="24"/>
                <w:szCs w:val="24"/>
              </w:rPr>
            </w:pPr>
          </w:p>
        </w:tc>
        <w:tc>
          <w:tcPr>
            <w:tcW w:w="4632" w:type="dxa"/>
            <w:shd w:val="clear" w:color="auto" w:fill="auto"/>
          </w:tcPr>
          <w:p w:rsidR="003F2015" w:rsidRPr="003F2015" w:rsidRDefault="003F2015" w:rsidP="003F2015">
            <w:pPr>
              <w:pStyle w:val="ad"/>
              <w:rPr>
                <w:rFonts w:ascii="Times New Roman" w:hAnsi="Times New Roman"/>
                <w:sz w:val="24"/>
                <w:szCs w:val="24"/>
              </w:rPr>
            </w:pPr>
          </w:p>
        </w:tc>
      </w:tr>
      <w:tr w:rsidR="00791726" w:rsidRPr="003F2015" w:rsidTr="003F2015">
        <w:trPr>
          <w:trHeight w:val="445"/>
        </w:trPr>
        <w:tc>
          <w:tcPr>
            <w:tcW w:w="634" w:type="dxa"/>
            <w:shd w:val="clear" w:color="auto" w:fill="auto"/>
          </w:tcPr>
          <w:p w:rsidR="00791726" w:rsidRPr="003F2015" w:rsidRDefault="005112B0" w:rsidP="005112B0">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1</w:t>
            </w:r>
            <w:r>
              <w:rPr>
                <w:rFonts w:ascii="Times New Roman" w:hAnsi="Times New Roman" w:cs="Times New Roman"/>
                <w:sz w:val="24"/>
                <w:szCs w:val="24"/>
              </w:rPr>
              <w:t>7</w:t>
            </w:r>
            <w:r w:rsidRPr="003F2015">
              <w:rPr>
                <w:rFonts w:ascii="Times New Roman" w:hAnsi="Times New Roman" w:cs="Times New Roman"/>
                <w:sz w:val="24"/>
                <w:szCs w:val="24"/>
              </w:rPr>
              <w:t>/4</w:t>
            </w:r>
          </w:p>
        </w:tc>
        <w:tc>
          <w:tcPr>
            <w:tcW w:w="873" w:type="dxa"/>
          </w:tcPr>
          <w:p w:rsidR="00791726" w:rsidRPr="003F2015" w:rsidRDefault="00791726" w:rsidP="00791726">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791726">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Взаимодействие тел. Третий закон Ньютона.</w:t>
            </w:r>
          </w:p>
        </w:tc>
        <w:tc>
          <w:tcPr>
            <w:tcW w:w="2496" w:type="dxa"/>
            <w:shd w:val="clear" w:color="auto" w:fill="auto"/>
          </w:tcPr>
          <w:p w:rsidR="00791726" w:rsidRPr="003F2015" w:rsidRDefault="00791726" w:rsidP="00791726">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791726">
            <w:pPr>
              <w:pStyle w:val="ad"/>
              <w:snapToGrid w:val="0"/>
              <w:rPr>
                <w:rFonts w:ascii="Times New Roman" w:hAnsi="Times New Roman"/>
                <w:sz w:val="24"/>
                <w:szCs w:val="24"/>
              </w:rPr>
            </w:pPr>
            <w:r w:rsidRPr="003F2015">
              <w:rPr>
                <w:rFonts w:ascii="Times New Roman" w:hAnsi="Times New Roman"/>
                <w:sz w:val="24"/>
                <w:szCs w:val="24"/>
              </w:rPr>
              <w:t>взаимодействие</w:t>
            </w:r>
          </w:p>
          <w:p w:rsidR="00791726" w:rsidRPr="003F2015" w:rsidRDefault="00791726" w:rsidP="00791726">
            <w:pPr>
              <w:pStyle w:val="ad"/>
              <w:rPr>
                <w:rFonts w:ascii="Times New Roman" w:hAnsi="Times New Roman"/>
                <w:sz w:val="24"/>
                <w:szCs w:val="24"/>
              </w:rPr>
            </w:pPr>
            <w:r w:rsidRPr="003F2015">
              <w:rPr>
                <w:rFonts w:ascii="Times New Roman" w:hAnsi="Times New Roman"/>
                <w:sz w:val="24"/>
                <w:szCs w:val="24"/>
              </w:rPr>
              <w:t>изменение скорости</w:t>
            </w:r>
          </w:p>
        </w:tc>
        <w:tc>
          <w:tcPr>
            <w:tcW w:w="4632" w:type="dxa"/>
            <w:shd w:val="clear" w:color="auto" w:fill="auto"/>
          </w:tcPr>
          <w:p w:rsidR="00791726" w:rsidRPr="003F2015" w:rsidRDefault="00791726" w:rsidP="00791726">
            <w:pPr>
              <w:pStyle w:val="ad"/>
              <w:snapToGrid w:val="0"/>
              <w:rPr>
                <w:rFonts w:ascii="Times New Roman" w:hAnsi="Times New Roman"/>
                <w:sz w:val="24"/>
                <w:szCs w:val="24"/>
              </w:rPr>
            </w:pPr>
            <w:r w:rsidRPr="003F2015">
              <w:rPr>
                <w:rFonts w:ascii="Times New Roman" w:hAnsi="Times New Roman"/>
                <w:sz w:val="24"/>
                <w:szCs w:val="24"/>
              </w:rPr>
              <w:t>формировать умения выделять взаимодействие среди механических явлений;</w:t>
            </w:r>
          </w:p>
          <w:p w:rsidR="00791726" w:rsidRPr="003F2015" w:rsidRDefault="00791726" w:rsidP="00791726">
            <w:pPr>
              <w:pStyle w:val="ad"/>
              <w:rPr>
                <w:rFonts w:ascii="Times New Roman" w:hAnsi="Times New Roman"/>
                <w:sz w:val="24"/>
                <w:szCs w:val="24"/>
              </w:rPr>
            </w:pPr>
            <w:r w:rsidRPr="003F2015">
              <w:rPr>
                <w:rFonts w:ascii="Times New Roman" w:hAnsi="Times New Roman"/>
                <w:sz w:val="24"/>
                <w:szCs w:val="24"/>
              </w:rPr>
              <w:t>объяснять явления природы и техники с помощью взаимодействия тел</w:t>
            </w:r>
          </w:p>
        </w:tc>
      </w:tr>
      <w:tr w:rsidR="00791726" w:rsidRPr="003F2015" w:rsidTr="003F2015">
        <w:trPr>
          <w:trHeight w:val="445"/>
        </w:trPr>
        <w:tc>
          <w:tcPr>
            <w:tcW w:w="634" w:type="dxa"/>
            <w:shd w:val="clear" w:color="auto" w:fill="auto"/>
          </w:tcPr>
          <w:p w:rsidR="00791726" w:rsidRPr="003F2015" w:rsidRDefault="005112B0" w:rsidP="005112B0">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1</w:t>
            </w:r>
            <w:r>
              <w:rPr>
                <w:rFonts w:ascii="Times New Roman" w:hAnsi="Times New Roman" w:cs="Times New Roman"/>
                <w:sz w:val="24"/>
                <w:szCs w:val="24"/>
              </w:rPr>
              <w:t>8</w:t>
            </w:r>
            <w:r w:rsidRPr="003F2015">
              <w:rPr>
                <w:rFonts w:ascii="Times New Roman" w:hAnsi="Times New Roman" w:cs="Times New Roman"/>
                <w:sz w:val="24"/>
                <w:szCs w:val="24"/>
              </w:rPr>
              <w:t>/5</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Свободное падение тел. Движение тела, брошенного вертикально вверх</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Ускорение свободного падения, равноускоренное прямолинейное движение, гравитация, сила тяжести, высота.</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p>
        </w:tc>
      </w:tr>
      <w:tr w:rsidR="00791726" w:rsidRPr="003F2015" w:rsidTr="003F2015">
        <w:trPr>
          <w:trHeight w:val="445"/>
        </w:trPr>
        <w:tc>
          <w:tcPr>
            <w:tcW w:w="634" w:type="dxa"/>
            <w:shd w:val="clear" w:color="auto" w:fill="auto"/>
          </w:tcPr>
          <w:p w:rsidR="00791726" w:rsidRPr="003F2015" w:rsidRDefault="005112B0" w:rsidP="007917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3F2015">
              <w:rPr>
                <w:rFonts w:ascii="Times New Roman" w:hAnsi="Times New Roman" w:cs="Times New Roman"/>
                <w:sz w:val="24"/>
                <w:szCs w:val="24"/>
              </w:rPr>
              <w:t>/6</w:t>
            </w:r>
          </w:p>
        </w:tc>
        <w:tc>
          <w:tcPr>
            <w:tcW w:w="873" w:type="dxa"/>
          </w:tcPr>
          <w:p w:rsidR="00791726" w:rsidRPr="003F2015" w:rsidRDefault="00791726" w:rsidP="003F2015">
            <w:pPr>
              <w:spacing w:after="0" w:line="240" w:lineRule="auto"/>
              <w:rPr>
                <w:rFonts w:ascii="Times New Roman" w:hAnsi="Times New Roman" w:cs="Times New Roman"/>
                <w:b/>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b/>
                <w:sz w:val="24"/>
                <w:szCs w:val="24"/>
              </w:rPr>
            </w:pPr>
            <w:r w:rsidRPr="003F2015">
              <w:rPr>
                <w:rFonts w:ascii="Times New Roman" w:hAnsi="Times New Roman" w:cs="Times New Roman"/>
                <w:b/>
                <w:sz w:val="24"/>
                <w:szCs w:val="24"/>
              </w:rPr>
              <w:t>Лаб/раб №2: Исследование свободного падения</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rPr>
                <w:rFonts w:ascii="Times New Roman" w:hAnsi="Times New Roman"/>
                <w:sz w:val="24"/>
                <w:szCs w:val="24"/>
              </w:rPr>
            </w:pPr>
          </w:p>
        </w:tc>
        <w:tc>
          <w:tcPr>
            <w:tcW w:w="4632"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Умение планировать и проводить эксперименты, обрабатывать результаты измерений, представлять результаты измерений с помощью таблиц, объяснять полученные результаты и делать выводы, оценивать границы погрешностей результатов измерений.</w:t>
            </w:r>
          </w:p>
        </w:tc>
      </w:tr>
      <w:tr w:rsidR="00791726" w:rsidRPr="003F2015" w:rsidTr="003F2015">
        <w:trPr>
          <w:trHeight w:val="445"/>
        </w:trPr>
        <w:tc>
          <w:tcPr>
            <w:tcW w:w="634" w:type="dxa"/>
            <w:shd w:val="clear" w:color="auto" w:fill="auto"/>
          </w:tcPr>
          <w:p w:rsidR="00791726" w:rsidRPr="003F2015" w:rsidRDefault="005112B0" w:rsidP="005112B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3F2015">
              <w:rPr>
                <w:rFonts w:ascii="Times New Roman" w:hAnsi="Times New Roman" w:cs="Times New Roman"/>
                <w:sz w:val="24"/>
                <w:szCs w:val="24"/>
              </w:rPr>
              <w:t>/7</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Закон всемирного тяготения. Ускорение свободного падения на Земле и других небесных телах</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Всемирное тяготение, Ньютон, закон всемирного тяготения, мат. точка, границы применимости физических законов.</w:t>
            </w:r>
          </w:p>
        </w:tc>
        <w:tc>
          <w:tcPr>
            <w:tcW w:w="4632"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овладевать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tc>
      </w:tr>
      <w:tr w:rsidR="00791726" w:rsidRPr="003F2015" w:rsidTr="003F2015">
        <w:trPr>
          <w:trHeight w:val="445"/>
        </w:trPr>
        <w:tc>
          <w:tcPr>
            <w:tcW w:w="634" w:type="dxa"/>
            <w:shd w:val="clear" w:color="auto" w:fill="auto"/>
          </w:tcPr>
          <w:p w:rsidR="00791726" w:rsidRPr="003F2015" w:rsidRDefault="005112B0" w:rsidP="005112B0">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2</w:t>
            </w:r>
            <w:r>
              <w:rPr>
                <w:rFonts w:ascii="Times New Roman" w:hAnsi="Times New Roman" w:cs="Times New Roman"/>
                <w:sz w:val="24"/>
                <w:szCs w:val="24"/>
              </w:rPr>
              <w:t>1</w:t>
            </w:r>
            <w:r w:rsidRPr="003F2015">
              <w:rPr>
                <w:rFonts w:ascii="Times New Roman" w:hAnsi="Times New Roman" w:cs="Times New Roman"/>
                <w:sz w:val="24"/>
                <w:szCs w:val="24"/>
              </w:rPr>
              <w:t>/8</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Равномерное движение по окружности, линейная скорость, угловая скорость, центростремительное ускорение, период, частота.</w:t>
            </w:r>
          </w:p>
        </w:tc>
        <w:tc>
          <w:tcPr>
            <w:tcW w:w="4632"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Умение работать с математическими формулами в общем виде, находить взаимосвязь между физическими величинами.</w:t>
            </w:r>
          </w:p>
        </w:tc>
      </w:tr>
      <w:tr w:rsidR="00791726" w:rsidRPr="003F2015" w:rsidTr="003F2015">
        <w:trPr>
          <w:trHeight w:val="445"/>
        </w:trPr>
        <w:tc>
          <w:tcPr>
            <w:tcW w:w="634" w:type="dxa"/>
            <w:shd w:val="clear" w:color="auto" w:fill="auto"/>
          </w:tcPr>
          <w:p w:rsidR="00791726" w:rsidRPr="003F2015" w:rsidRDefault="005112B0" w:rsidP="005112B0">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lastRenderedPageBreak/>
              <w:t>2</w:t>
            </w:r>
            <w:r>
              <w:rPr>
                <w:rFonts w:ascii="Times New Roman" w:hAnsi="Times New Roman" w:cs="Times New Roman"/>
                <w:sz w:val="24"/>
                <w:szCs w:val="24"/>
              </w:rPr>
              <w:t>2</w:t>
            </w:r>
            <w:r w:rsidRPr="003F2015">
              <w:rPr>
                <w:rFonts w:ascii="Times New Roman" w:hAnsi="Times New Roman" w:cs="Times New Roman"/>
                <w:sz w:val="24"/>
                <w:szCs w:val="24"/>
              </w:rPr>
              <w:t>/9</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Решение задач на расчет параметров движения тела в поле тяжести Земли</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4632"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Умение работать с математическими формулами в общем виде, находить взаимосвязь между физическими величинами.</w:t>
            </w:r>
          </w:p>
        </w:tc>
      </w:tr>
      <w:tr w:rsidR="00791726" w:rsidRPr="003F2015" w:rsidTr="003F2015">
        <w:trPr>
          <w:trHeight w:val="445"/>
        </w:trPr>
        <w:tc>
          <w:tcPr>
            <w:tcW w:w="634" w:type="dxa"/>
            <w:shd w:val="clear" w:color="auto" w:fill="auto"/>
          </w:tcPr>
          <w:p w:rsidR="00791726" w:rsidRPr="003F2015" w:rsidRDefault="005112B0" w:rsidP="005112B0">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2</w:t>
            </w:r>
            <w:r>
              <w:rPr>
                <w:rFonts w:ascii="Times New Roman" w:hAnsi="Times New Roman" w:cs="Times New Roman"/>
                <w:sz w:val="24"/>
                <w:szCs w:val="24"/>
              </w:rPr>
              <w:t>3</w:t>
            </w:r>
            <w:r w:rsidRPr="003F2015">
              <w:rPr>
                <w:rFonts w:ascii="Times New Roman" w:hAnsi="Times New Roman" w:cs="Times New Roman"/>
                <w:sz w:val="24"/>
                <w:szCs w:val="24"/>
              </w:rPr>
              <w:t>/10</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Искусственные спутники Земли</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Первая космическая скорость, орбита, окружность, эллипс, вторая космическая скорость, ИСЗ.</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понимать и способность объяснять движение искусственных спутников Земли, умение рассчитывать первую космическую скорость.</w:t>
            </w:r>
          </w:p>
        </w:tc>
      </w:tr>
      <w:tr w:rsidR="00791726" w:rsidRPr="003F2015" w:rsidTr="003F2015">
        <w:trPr>
          <w:trHeight w:val="445"/>
        </w:trPr>
        <w:tc>
          <w:tcPr>
            <w:tcW w:w="634" w:type="dxa"/>
            <w:shd w:val="clear" w:color="auto" w:fill="auto"/>
          </w:tcPr>
          <w:p w:rsidR="00791726" w:rsidRPr="003F2015" w:rsidRDefault="005112B0" w:rsidP="005112B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24/11</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Силы в механике.</w:t>
            </w:r>
          </w:p>
        </w:tc>
        <w:tc>
          <w:tcPr>
            <w:tcW w:w="2496" w:type="dxa"/>
            <w:shd w:val="clear" w:color="auto" w:fill="auto"/>
          </w:tcPr>
          <w:p w:rsidR="00791726" w:rsidRPr="003F2015" w:rsidRDefault="00791726" w:rsidP="003F2015">
            <w:pPr>
              <w:pStyle w:val="ad"/>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 xml:space="preserve">Сила упругости, сила трения, виды трения, закон Гука, деформация. </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понимать смысл основных физических законов и умение применять их на практике</w:t>
            </w:r>
          </w:p>
        </w:tc>
      </w:tr>
      <w:tr w:rsidR="00791726" w:rsidRPr="003F2015" w:rsidTr="003F2015">
        <w:trPr>
          <w:trHeight w:val="445"/>
        </w:trPr>
        <w:tc>
          <w:tcPr>
            <w:tcW w:w="634" w:type="dxa"/>
            <w:shd w:val="clear" w:color="auto" w:fill="auto"/>
          </w:tcPr>
          <w:p w:rsidR="00791726" w:rsidRPr="003F2015" w:rsidRDefault="00791726" w:rsidP="005112B0">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2</w:t>
            </w:r>
            <w:r w:rsidR="005112B0">
              <w:rPr>
                <w:rFonts w:ascii="Times New Roman" w:hAnsi="Times New Roman" w:cs="Times New Roman"/>
                <w:sz w:val="24"/>
                <w:szCs w:val="24"/>
              </w:rPr>
              <w:t>5</w:t>
            </w:r>
            <w:r w:rsidRPr="003F2015">
              <w:rPr>
                <w:rFonts w:ascii="Times New Roman" w:hAnsi="Times New Roman" w:cs="Times New Roman"/>
                <w:sz w:val="24"/>
                <w:szCs w:val="24"/>
              </w:rPr>
              <w:t>/1</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Импульс тела. Закон сохранения импульса. Применение закона сохранения импульса в природе и технике</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w:t>
            </w:r>
            <w:r w:rsidRPr="003F2015">
              <w:rPr>
                <w:rFonts w:ascii="Times New Roman" w:hAnsi="Times New Roman"/>
                <w:b/>
                <w:sz w:val="24"/>
                <w:szCs w:val="24"/>
              </w:rPr>
              <w:t xml:space="preserve"> Законы сохранения в механике (9 часов)</w:t>
            </w:r>
          </w:p>
        </w:tc>
        <w:tc>
          <w:tcPr>
            <w:tcW w:w="2882" w:type="dxa"/>
            <w:gridSpan w:val="2"/>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Импульс тела, импульс силы, замкнутая система, векторная сумма, закон сохранения импульса, реактивное движение.</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Умение определять импульс тела, понимание смысла закона сохранения энергии  и умение применять его на практике</w:t>
            </w: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2</w:t>
            </w:r>
            <w:r w:rsidR="001462D3">
              <w:rPr>
                <w:rFonts w:ascii="Times New Roman" w:hAnsi="Times New Roman" w:cs="Times New Roman"/>
                <w:sz w:val="24"/>
                <w:szCs w:val="24"/>
              </w:rPr>
              <w:t>6</w:t>
            </w:r>
            <w:r w:rsidRPr="003F2015">
              <w:rPr>
                <w:rFonts w:ascii="Times New Roman" w:hAnsi="Times New Roman" w:cs="Times New Roman"/>
                <w:sz w:val="24"/>
                <w:szCs w:val="24"/>
              </w:rPr>
              <w:t>/2</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6D6998" w:rsidRDefault="00791726" w:rsidP="003F2015">
            <w:pPr>
              <w:spacing w:after="0" w:line="240" w:lineRule="auto"/>
              <w:rPr>
                <w:rFonts w:ascii="Times New Roman" w:hAnsi="Times New Roman" w:cs="Times New Roman"/>
                <w:color w:val="FF0000"/>
                <w:sz w:val="24"/>
                <w:szCs w:val="24"/>
              </w:rPr>
            </w:pPr>
            <w:r w:rsidRPr="006D6998">
              <w:rPr>
                <w:rFonts w:ascii="Times New Roman" w:hAnsi="Times New Roman" w:cs="Times New Roman"/>
                <w:color w:val="FF0000"/>
                <w:sz w:val="24"/>
                <w:szCs w:val="24"/>
              </w:rPr>
              <w:t>Решение задач на применение закона сохранения импульса</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rPr>
                <w:rFonts w:ascii="Times New Roman" w:hAnsi="Times New Roman"/>
                <w:sz w:val="24"/>
                <w:szCs w:val="24"/>
              </w:rPr>
            </w:pPr>
          </w:p>
        </w:tc>
        <w:tc>
          <w:tcPr>
            <w:tcW w:w="4632"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овладевать разнообразными способами выполнения рас</w:t>
            </w:r>
            <w:r w:rsidRPr="003F2015">
              <w:rPr>
                <w:rFonts w:ascii="Times New Roman" w:hAnsi="Times New Roman"/>
                <w:sz w:val="24"/>
                <w:szCs w:val="24"/>
              </w:rPr>
              <w:softHyphen/>
              <w:t>четов для нахождения неизвестной величины в соответствии с условиями поставленной задачи на основании использова</w:t>
            </w:r>
            <w:r w:rsidRPr="003F2015">
              <w:rPr>
                <w:rFonts w:ascii="Times New Roman" w:hAnsi="Times New Roman"/>
                <w:sz w:val="24"/>
                <w:szCs w:val="24"/>
              </w:rPr>
              <w:softHyphen/>
              <w:t>ния законов физики;</w:t>
            </w:r>
          </w:p>
          <w:p w:rsidR="00791726" w:rsidRPr="003F2015" w:rsidRDefault="00791726" w:rsidP="003F2015">
            <w:pPr>
              <w:pStyle w:val="ad"/>
              <w:snapToGrid w:val="0"/>
              <w:rPr>
                <w:rFonts w:ascii="Times New Roman" w:hAnsi="Times New Roman"/>
                <w:sz w:val="24"/>
                <w:szCs w:val="24"/>
              </w:rPr>
            </w:pP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2</w:t>
            </w:r>
            <w:r w:rsidR="001462D3">
              <w:rPr>
                <w:rFonts w:ascii="Times New Roman" w:hAnsi="Times New Roman" w:cs="Times New Roman"/>
                <w:sz w:val="24"/>
                <w:szCs w:val="24"/>
              </w:rPr>
              <w:t>7</w:t>
            </w:r>
            <w:r w:rsidRPr="003F2015">
              <w:rPr>
                <w:rFonts w:ascii="Times New Roman" w:hAnsi="Times New Roman" w:cs="Times New Roman"/>
                <w:sz w:val="24"/>
                <w:szCs w:val="24"/>
              </w:rPr>
              <w:t>/3</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Механическая работа. Мощность.</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Сила, перемещение, механическая работа, механическая мощность, Джоуль, Ватт.</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понимать смысл физических законов, раскрывающих связь изученных явлений;</w:t>
            </w: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2</w:t>
            </w:r>
            <w:r w:rsidR="001462D3">
              <w:rPr>
                <w:rFonts w:ascii="Times New Roman" w:hAnsi="Times New Roman" w:cs="Times New Roman"/>
                <w:sz w:val="24"/>
                <w:szCs w:val="24"/>
              </w:rPr>
              <w:t>8</w:t>
            </w:r>
            <w:r w:rsidRPr="003F2015">
              <w:rPr>
                <w:rFonts w:ascii="Times New Roman" w:hAnsi="Times New Roman" w:cs="Times New Roman"/>
                <w:sz w:val="24"/>
                <w:szCs w:val="24"/>
              </w:rPr>
              <w:t>/4</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Кинетическая энергия тела.  Потенциальная энергия тела</w:t>
            </w:r>
          </w:p>
        </w:tc>
        <w:tc>
          <w:tcPr>
            <w:tcW w:w="2496" w:type="dxa"/>
            <w:shd w:val="clear" w:color="auto" w:fill="auto"/>
          </w:tcPr>
          <w:p w:rsidR="00791726" w:rsidRPr="003F2015" w:rsidRDefault="00791726" w:rsidP="003F2015">
            <w:pPr>
              <w:pStyle w:val="ad"/>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Кинетическая энергия, потенциальная энергия, теорема о кинетической энергии, теорема о потенциальной энергии.</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формировать умения измерять кинетическую энергию, потенциальную энергию</w:t>
            </w:r>
          </w:p>
        </w:tc>
      </w:tr>
      <w:tr w:rsidR="00791726" w:rsidRPr="003F2015" w:rsidTr="003F2015">
        <w:trPr>
          <w:trHeight w:val="445"/>
        </w:trPr>
        <w:tc>
          <w:tcPr>
            <w:tcW w:w="634" w:type="dxa"/>
            <w:shd w:val="clear" w:color="auto" w:fill="auto"/>
          </w:tcPr>
          <w:p w:rsidR="00791726" w:rsidRPr="003F2015" w:rsidRDefault="001462D3" w:rsidP="003F20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29</w:t>
            </w:r>
            <w:r w:rsidR="00791726" w:rsidRPr="003F2015">
              <w:rPr>
                <w:rFonts w:ascii="Times New Roman" w:hAnsi="Times New Roman" w:cs="Times New Roman"/>
                <w:sz w:val="24"/>
                <w:szCs w:val="24"/>
              </w:rPr>
              <w:t>/5</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B122C6" w:rsidRDefault="00791726" w:rsidP="003F2015">
            <w:pPr>
              <w:spacing w:after="0" w:line="240" w:lineRule="auto"/>
              <w:rPr>
                <w:rFonts w:ascii="Times New Roman" w:hAnsi="Times New Roman" w:cs="Times New Roman"/>
                <w:sz w:val="24"/>
                <w:szCs w:val="24"/>
              </w:rPr>
            </w:pPr>
            <w:r w:rsidRPr="00B122C6">
              <w:rPr>
                <w:rFonts w:ascii="Times New Roman" w:hAnsi="Times New Roman" w:cs="Times New Roman"/>
                <w:sz w:val="24"/>
                <w:szCs w:val="24"/>
              </w:rPr>
              <w:t>Закон сохранения механической энергии</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Внутренние силы, кинетическая энергия, потенциальная энергия, закон сохранения механической энергии.</w:t>
            </w:r>
          </w:p>
        </w:tc>
        <w:tc>
          <w:tcPr>
            <w:tcW w:w="4632"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 xml:space="preserve">понимать смысл закона сохранения энергии и умение применять его на практике </w:t>
            </w:r>
          </w:p>
        </w:tc>
      </w:tr>
      <w:tr w:rsidR="00791726" w:rsidRPr="003F2015" w:rsidTr="003F2015">
        <w:trPr>
          <w:trHeight w:val="445"/>
        </w:trPr>
        <w:tc>
          <w:tcPr>
            <w:tcW w:w="634" w:type="dxa"/>
            <w:shd w:val="clear" w:color="auto" w:fill="auto"/>
          </w:tcPr>
          <w:p w:rsidR="00791726" w:rsidRPr="003F2015" w:rsidRDefault="005112B0" w:rsidP="001462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462D3">
              <w:rPr>
                <w:rFonts w:ascii="Times New Roman" w:hAnsi="Times New Roman" w:cs="Times New Roman"/>
                <w:sz w:val="24"/>
                <w:szCs w:val="24"/>
              </w:rPr>
              <w:t>0</w:t>
            </w:r>
            <w:r>
              <w:rPr>
                <w:rFonts w:ascii="Times New Roman" w:hAnsi="Times New Roman" w:cs="Times New Roman"/>
                <w:sz w:val="24"/>
                <w:szCs w:val="24"/>
              </w:rPr>
              <w:t>/6</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B122C6" w:rsidRDefault="00791726" w:rsidP="003F2015">
            <w:pPr>
              <w:spacing w:after="0" w:line="240" w:lineRule="auto"/>
              <w:rPr>
                <w:rFonts w:ascii="Times New Roman" w:hAnsi="Times New Roman" w:cs="Times New Roman"/>
                <w:sz w:val="24"/>
                <w:szCs w:val="24"/>
              </w:rPr>
            </w:pPr>
            <w:r w:rsidRPr="00B122C6">
              <w:rPr>
                <w:rFonts w:ascii="Times New Roman" w:hAnsi="Times New Roman" w:cs="Times New Roman"/>
                <w:sz w:val="24"/>
                <w:szCs w:val="24"/>
              </w:rPr>
              <w:t>Закон сохранения механической энергии</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p>
        </w:tc>
      </w:tr>
      <w:tr w:rsidR="00791726" w:rsidRPr="003F2015" w:rsidTr="003F2015">
        <w:trPr>
          <w:trHeight w:val="445"/>
        </w:trPr>
        <w:tc>
          <w:tcPr>
            <w:tcW w:w="634" w:type="dxa"/>
            <w:shd w:val="clear" w:color="auto" w:fill="auto"/>
          </w:tcPr>
          <w:p w:rsidR="00791726" w:rsidRPr="003F2015" w:rsidRDefault="005112B0" w:rsidP="001462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462D3">
              <w:rPr>
                <w:rFonts w:ascii="Times New Roman" w:hAnsi="Times New Roman" w:cs="Times New Roman"/>
                <w:sz w:val="24"/>
                <w:szCs w:val="24"/>
              </w:rPr>
              <w:t>1</w:t>
            </w:r>
            <w:r>
              <w:rPr>
                <w:rFonts w:ascii="Times New Roman" w:hAnsi="Times New Roman" w:cs="Times New Roman"/>
                <w:sz w:val="24"/>
                <w:szCs w:val="24"/>
              </w:rPr>
              <w:t>/7</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Обобщающее повторение «Основы динамики. Законы сохранения»</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формировать убеждения в закономерной связи и по</w:t>
            </w:r>
            <w:r w:rsidRPr="003F2015">
              <w:rPr>
                <w:rFonts w:ascii="Times New Roman" w:hAnsi="Times New Roman"/>
                <w:sz w:val="24"/>
                <w:szCs w:val="24"/>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tc>
      </w:tr>
      <w:tr w:rsidR="00791726" w:rsidRPr="003F2015" w:rsidTr="003F2015">
        <w:trPr>
          <w:trHeight w:val="445"/>
        </w:trPr>
        <w:tc>
          <w:tcPr>
            <w:tcW w:w="634" w:type="dxa"/>
            <w:shd w:val="clear" w:color="auto" w:fill="auto"/>
          </w:tcPr>
          <w:p w:rsidR="00791726" w:rsidRPr="003F2015" w:rsidRDefault="005112B0" w:rsidP="001462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462D3">
              <w:rPr>
                <w:rFonts w:ascii="Times New Roman" w:hAnsi="Times New Roman" w:cs="Times New Roman"/>
                <w:sz w:val="24"/>
                <w:szCs w:val="24"/>
              </w:rPr>
              <w:t>2</w:t>
            </w:r>
            <w:r>
              <w:rPr>
                <w:rFonts w:ascii="Times New Roman" w:hAnsi="Times New Roman" w:cs="Times New Roman"/>
                <w:sz w:val="24"/>
                <w:szCs w:val="24"/>
              </w:rPr>
              <w:t>/8</w:t>
            </w:r>
          </w:p>
        </w:tc>
        <w:tc>
          <w:tcPr>
            <w:tcW w:w="873" w:type="dxa"/>
          </w:tcPr>
          <w:p w:rsidR="00791726" w:rsidRPr="003F2015" w:rsidRDefault="00791726" w:rsidP="003F2015">
            <w:pPr>
              <w:spacing w:after="0" w:line="240" w:lineRule="auto"/>
              <w:rPr>
                <w:rFonts w:ascii="Times New Roman" w:hAnsi="Times New Roman" w:cs="Times New Roman"/>
                <w:b/>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b/>
                <w:sz w:val="24"/>
                <w:szCs w:val="24"/>
                <w:highlight w:val="lightGray"/>
              </w:rPr>
            </w:pPr>
            <w:r w:rsidRPr="003F2015">
              <w:rPr>
                <w:rFonts w:ascii="Times New Roman" w:hAnsi="Times New Roman" w:cs="Times New Roman"/>
                <w:b/>
                <w:sz w:val="24"/>
                <w:szCs w:val="24"/>
              </w:rPr>
              <w:t>К/раб №2 «Основы динамики. Законы сохранения»</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p>
        </w:tc>
      </w:tr>
      <w:tr w:rsidR="00791726" w:rsidRPr="003F2015" w:rsidTr="003F2015">
        <w:trPr>
          <w:trHeight w:val="445"/>
        </w:trPr>
        <w:tc>
          <w:tcPr>
            <w:tcW w:w="634" w:type="dxa"/>
            <w:shd w:val="clear" w:color="auto" w:fill="auto"/>
          </w:tcPr>
          <w:p w:rsidR="00791726" w:rsidRPr="003F2015" w:rsidRDefault="005112B0" w:rsidP="001462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462D3">
              <w:rPr>
                <w:rFonts w:ascii="Times New Roman" w:hAnsi="Times New Roman" w:cs="Times New Roman"/>
                <w:sz w:val="24"/>
                <w:szCs w:val="24"/>
              </w:rPr>
              <w:t>3</w:t>
            </w:r>
            <w:r>
              <w:rPr>
                <w:rFonts w:ascii="Times New Roman" w:hAnsi="Times New Roman" w:cs="Times New Roman"/>
                <w:sz w:val="24"/>
                <w:szCs w:val="24"/>
              </w:rPr>
              <w:t>/9</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Анализ контрольной работы и коррекция УУД.</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rPr>
                <w:rFonts w:ascii="Times New Roman" w:hAnsi="Times New Roman"/>
                <w:sz w:val="24"/>
                <w:szCs w:val="24"/>
              </w:rPr>
            </w:pPr>
          </w:p>
        </w:tc>
        <w:tc>
          <w:tcPr>
            <w:tcW w:w="4632"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Умение решать поставленные задачи.</w:t>
            </w: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3</w:t>
            </w:r>
            <w:r w:rsidR="001462D3">
              <w:rPr>
                <w:rFonts w:ascii="Times New Roman" w:hAnsi="Times New Roman" w:cs="Times New Roman"/>
                <w:sz w:val="24"/>
                <w:szCs w:val="24"/>
              </w:rPr>
              <w:t>4</w:t>
            </w:r>
            <w:r w:rsidRPr="003F2015">
              <w:rPr>
                <w:rFonts w:ascii="Times New Roman" w:hAnsi="Times New Roman" w:cs="Times New Roman"/>
                <w:sz w:val="24"/>
                <w:szCs w:val="24"/>
              </w:rPr>
              <w:t>/1</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Колебательное движение. Свободные колебания</w:t>
            </w:r>
          </w:p>
        </w:tc>
        <w:tc>
          <w:tcPr>
            <w:tcW w:w="2530"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w:t>
            </w:r>
            <w:r w:rsidRPr="003F2015">
              <w:rPr>
                <w:rFonts w:ascii="Times New Roman" w:hAnsi="Times New Roman"/>
                <w:b/>
                <w:sz w:val="24"/>
                <w:szCs w:val="24"/>
              </w:rPr>
              <w:t xml:space="preserve"> Механические колебания и волны(11 часов)</w:t>
            </w:r>
          </w:p>
        </w:tc>
        <w:tc>
          <w:tcPr>
            <w:tcW w:w="2848"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Колебание, качание, свободные колебания, вынужденные колебания, автоколебания, колебательная система.</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умения пользоваться методами научного исследования явлений природы, проводить наблюдения</w:t>
            </w:r>
          </w:p>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 xml:space="preserve">участвовать в дискуссии, кратко и точно отвечать на вопросы, использовать справочную литературу </w:t>
            </w: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3</w:t>
            </w:r>
            <w:r w:rsidR="001462D3">
              <w:rPr>
                <w:rFonts w:ascii="Times New Roman" w:hAnsi="Times New Roman" w:cs="Times New Roman"/>
                <w:sz w:val="24"/>
                <w:szCs w:val="24"/>
              </w:rPr>
              <w:t>5</w:t>
            </w:r>
            <w:r w:rsidRPr="003F2015">
              <w:rPr>
                <w:rFonts w:ascii="Times New Roman" w:hAnsi="Times New Roman" w:cs="Times New Roman"/>
                <w:sz w:val="24"/>
                <w:szCs w:val="24"/>
              </w:rPr>
              <w:t>/2</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Величины, характеризующие колебательное движение</w:t>
            </w:r>
          </w:p>
        </w:tc>
        <w:tc>
          <w:tcPr>
            <w:tcW w:w="2530"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2848"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Амплитуда колебаний, период, частота, уравнение колебательного движения, фаза, скорость, ускорение, возвращающая сила.</w:t>
            </w:r>
          </w:p>
        </w:tc>
        <w:tc>
          <w:tcPr>
            <w:tcW w:w="4632"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понимать смысл физических законов, раскрывающих связь изученных явлений;</w:t>
            </w: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3</w:t>
            </w:r>
            <w:r w:rsidR="001462D3">
              <w:rPr>
                <w:rFonts w:ascii="Times New Roman" w:hAnsi="Times New Roman" w:cs="Times New Roman"/>
                <w:sz w:val="24"/>
                <w:szCs w:val="24"/>
              </w:rPr>
              <w:t>6</w:t>
            </w:r>
            <w:r w:rsidRPr="003F2015">
              <w:rPr>
                <w:rFonts w:ascii="Times New Roman" w:hAnsi="Times New Roman" w:cs="Times New Roman"/>
                <w:sz w:val="24"/>
                <w:szCs w:val="24"/>
              </w:rPr>
              <w:t>/3</w:t>
            </w:r>
          </w:p>
        </w:tc>
        <w:tc>
          <w:tcPr>
            <w:tcW w:w="873" w:type="dxa"/>
          </w:tcPr>
          <w:p w:rsidR="00791726" w:rsidRPr="003F2015" w:rsidRDefault="00791726" w:rsidP="003F2015">
            <w:pPr>
              <w:spacing w:after="0" w:line="240" w:lineRule="auto"/>
              <w:rPr>
                <w:rFonts w:ascii="Times New Roman" w:hAnsi="Times New Roman" w:cs="Times New Roman"/>
                <w:b/>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b/>
                <w:sz w:val="24"/>
                <w:szCs w:val="24"/>
              </w:rPr>
            </w:pPr>
            <w:r w:rsidRPr="003F2015">
              <w:rPr>
                <w:rFonts w:ascii="Times New Roman" w:hAnsi="Times New Roman" w:cs="Times New Roman"/>
                <w:b/>
                <w:sz w:val="24"/>
                <w:szCs w:val="24"/>
              </w:rPr>
              <w:t>Лаб/раб №3: Исследование зависимости периода и частоты свободных колебаний математического маятника от его длины.</w:t>
            </w:r>
          </w:p>
        </w:tc>
        <w:tc>
          <w:tcPr>
            <w:tcW w:w="2530"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2848"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Математический маятник, длина нити, модель, период колебаний</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овладевать навыками работы с физическим оборудованием</w:t>
            </w:r>
          </w:p>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самостоятельность в приобретении новых знаний и практических умений;</w:t>
            </w:r>
          </w:p>
          <w:p w:rsidR="00791726" w:rsidRPr="003F2015" w:rsidRDefault="00791726" w:rsidP="003F2015">
            <w:pPr>
              <w:pStyle w:val="ad"/>
              <w:snapToGrid w:val="0"/>
              <w:rPr>
                <w:rFonts w:ascii="Times New Roman" w:hAnsi="Times New Roman"/>
                <w:sz w:val="24"/>
                <w:szCs w:val="24"/>
              </w:rPr>
            </w:pP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lastRenderedPageBreak/>
              <w:t>3</w:t>
            </w:r>
            <w:r w:rsidR="001462D3">
              <w:rPr>
                <w:rFonts w:ascii="Times New Roman" w:hAnsi="Times New Roman" w:cs="Times New Roman"/>
                <w:sz w:val="24"/>
                <w:szCs w:val="24"/>
              </w:rPr>
              <w:t>7</w:t>
            </w:r>
            <w:r w:rsidRPr="003F2015">
              <w:rPr>
                <w:rFonts w:ascii="Times New Roman" w:hAnsi="Times New Roman" w:cs="Times New Roman"/>
                <w:sz w:val="24"/>
                <w:szCs w:val="24"/>
              </w:rPr>
              <w:t>/4</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Превращение энергии при колебательном движении. Затухающие колебания. Вынужденные колебания</w:t>
            </w:r>
          </w:p>
        </w:tc>
        <w:tc>
          <w:tcPr>
            <w:tcW w:w="2530"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2848"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Потенциальная и кинетическая энергия, трение, затухающие колебания, внешняя вынуждающая сила, вынужденные колебания.</w:t>
            </w:r>
          </w:p>
        </w:tc>
        <w:tc>
          <w:tcPr>
            <w:tcW w:w="4632"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понимать принцип действия машин, приборов и технических устройств, с которыми каждый человек постоян</w:t>
            </w:r>
            <w:r w:rsidRPr="003F2015">
              <w:rPr>
                <w:rFonts w:ascii="Times New Roman" w:hAnsi="Times New Roman"/>
                <w:sz w:val="24"/>
                <w:szCs w:val="24"/>
              </w:rPr>
              <w:softHyphen/>
              <w:t>но встречается в повседневной жизни, и способов обеспече</w:t>
            </w:r>
            <w:r w:rsidRPr="003F2015">
              <w:rPr>
                <w:rFonts w:ascii="Times New Roman" w:hAnsi="Times New Roman"/>
                <w:sz w:val="24"/>
                <w:szCs w:val="24"/>
              </w:rPr>
              <w:softHyphen/>
              <w:t>ния безопасности при их использовании</w:t>
            </w:r>
          </w:p>
        </w:tc>
      </w:tr>
      <w:tr w:rsidR="00791726" w:rsidRPr="003F2015" w:rsidTr="003F2015">
        <w:trPr>
          <w:trHeight w:val="445"/>
        </w:trPr>
        <w:tc>
          <w:tcPr>
            <w:tcW w:w="634" w:type="dxa"/>
            <w:shd w:val="clear" w:color="auto" w:fill="auto"/>
          </w:tcPr>
          <w:p w:rsidR="00791726" w:rsidRPr="003F2015" w:rsidRDefault="001462D3" w:rsidP="003F20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38</w:t>
            </w:r>
            <w:r w:rsidR="00791726" w:rsidRPr="003F2015">
              <w:rPr>
                <w:rFonts w:ascii="Times New Roman" w:hAnsi="Times New Roman" w:cs="Times New Roman"/>
                <w:sz w:val="24"/>
                <w:szCs w:val="24"/>
              </w:rPr>
              <w:t>/5</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Волны. Продольные и поперечные волны</w:t>
            </w:r>
          </w:p>
        </w:tc>
        <w:tc>
          <w:tcPr>
            <w:tcW w:w="2530"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w:t>
            </w:r>
          </w:p>
        </w:tc>
        <w:tc>
          <w:tcPr>
            <w:tcW w:w="2848"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 xml:space="preserve">Механическая волна, поперечная волна, продольная волна, </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умения пользоваться методами научного исследования явлений природы</w:t>
            </w:r>
          </w:p>
        </w:tc>
      </w:tr>
      <w:tr w:rsidR="00791726" w:rsidRPr="003F2015" w:rsidTr="003F2015">
        <w:trPr>
          <w:trHeight w:val="445"/>
        </w:trPr>
        <w:tc>
          <w:tcPr>
            <w:tcW w:w="634" w:type="dxa"/>
            <w:shd w:val="clear" w:color="auto" w:fill="auto"/>
          </w:tcPr>
          <w:p w:rsidR="00791726" w:rsidRPr="003F2015" w:rsidRDefault="001462D3" w:rsidP="003F20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39</w:t>
            </w:r>
            <w:r w:rsidR="00791726" w:rsidRPr="003F2015">
              <w:rPr>
                <w:rFonts w:ascii="Times New Roman" w:hAnsi="Times New Roman" w:cs="Times New Roman"/>
                <w:sz w:val="24"/>
                <w:szCs w:val="24"/>
              </w:rPr>
              <w:t>/6</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Длина волны. Скорость распространения волны</w:t>
            </w:r>
          </w:p>
        </w:tc>
        <w:tc>
          <w:tcPr>
            <w:tcW w:w="2530"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2848"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Длина волны, период, частота, скорость волны, механическая модель распространения волны.</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tc>
      </w:tr>
      <w:tr w:rsidR="00791726" w:rsidRPr="003F2015" w:rsidTr="003F2015">
        <w:trPr>
          <w:trHeight w:val="445"/>
        </w:trPr>
        <w:tc>
          <w:tcPr>
            <w:tcW w:w="634" w:type="dxa"/>
            <w:shd w:val="clear" w:color="auto" w:fill="auto"/>
          </w:tcPr>
          <w:p w:rsidR="00791726" w:rsidRPr="003F2015" w:rsidRDefault="005112B0" w:rsidP="001462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462D3">
              <w:rPr>
                <w:rFonts w:ascii="Times New Roman" w:hAnsi="Times New Roman" w:cs="Times New Roman"/>
                <w:sz w:val="24"/>
                <w:szCs w:val="24"/>
              </w:rPr>
              <w:t>0</w:t>
            </w:r>
            <w:r w:rsidR="00791726" w:rsidRPr="003F2015">
              <w:rPr>
                <w:rFonts w:ascii="Times New Roman" w:hAnsi="Times New Roman" w:cs="Times New Roman"/>
                <w:sz w:val="24"/>
                <w:szCs w:val="24"/>
              </w:rPr>
              <w:t>/7</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Источники звука. Решение задач на расчет параметров колебательного движения</w:t>
            </w:r>
          </w:p>
        </w:tc>
        <w:tc>
          <w:tcPr>
            <w:tcW w:w="2530"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2848"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Звук, частота, источники звука, длина волны, продольная волна, изменение плотности среды.</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понимать и способность объяснять возникновение звуковых волн.</w:t>
            </w:r>
          </w:p>
        </w:tc>
      </w:tr>
      <w:tr w:rsidR="00791726" w:rsidRPr="003F2015" w:rsidTr="003F2015">
        <w:trPr>
          <w:trHeight w:val="445"/>
        </w:trPr>
        <w:tc>
          <w:tcPr>
            <w:tcW w:w="634" w:type="dxa"/>
            <w:shd w:val="clear" w:color="auto" w:fill="auto"/>
          </w:tcPr>
          <w:p w:rsidR="00791726" w:rsidRPr="003F2015" w:rsidRDefault="005112B0" w:rsidP="001462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462D3">
              <w:rPr>
                <w:rFonts w:ascii="Times New Roman" w:hAnsi="Times New Roman" w:cs="Times New Roman"/>
                <w:sz w:val="24"/>
                <w:szCs w:val="24"/>
              </w:rPr>
              <w:t>1</w:t>
            </w:r>
            <w:r w:rsidR="00791726" w:rsidRPr="003F2015">
              <w:rPr>
                <w:rFonts w:ascii="Times New Roman" w:hAnsi="Times New Roman" w:cs="Times New Roman"/>
                <w:sz w:val="24"/>
                <w:szCs w:val="24"/>
              </w:rPr>
              <w:t>/8</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Высота и тембр звука. Громкость звука</w:t>
            </w:r>
          </w:p>
        </w:tc>
        <w:tc>
          <w:tcPr>
            <w:tcW w:w="2530"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2848"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Высота и тембр звука, громкость звука, амплитуда, частота, тон, полутон.</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умения и навыки применять полученные знания для объяснения принципов действия важнейших технических устройств.</w:t>
            </w: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4</w:t>
            </w:r>
            <w:r w:rsidR="001462D3">
              <w:rPr>
                <w:rFonts w:ascii="Times New Roman" w:hAnsi="Times New Roman" w:cs="Times New Roman"/>
                <w:sz w:val="24"/>
                <w:szCs w:val="24"/>
              </w:rPr>
              <w:t>2</w:t>
            </w:r>
            <w:r w:rsidRPr="003F2015">
              <w:rPr>
                <w:rFonts w:ascii="Times New Roman" w:hAnsi="Times New Roman" w:cs="Times New Roman"/>
                <w:sz w:val="24"/>
                <w:szCs w:val="24"/>
              </w:rPr>
              <w:t>/9</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Распространение звука. Звуковые волны. Скорость звука</w:t>
            </w:r>
          </w:p>
        </w:tc>
        <w:tc>
          <w:tcPr>
            <w:tcW w:w="2530" w:type="dxa"/>
            <w:gridSpan w:val="2"/>
            <w:shd w:val="clear" w:color="auto" w:fill="auto"/>
          </w:tcPr>
          <w:p w:rsidR="00791726" w:rsidRPr="003F2015" w:rsidRDefault="00791726" w:rsidP="003F2015">
            <w:pPr>
              <w:pStyle w:val="ad"/>
              <w:rPr>
                <w:rFonts w:ascii="Times New Roman" w:hAnsi="Times New Roman"/>
                <w:sz w:val="24"/>
                <w:szCs w:val="24"/>
              </w:rPr>
            </w:pPr>
          </w:p>
        </w:tc>
        <w:tc>
          <w:tcPr>
            <w:tcW w:w="2848"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 xml:space="preserve">Атмосфера, движение молекул, </w:t>
            </w:r>
          </w:p>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Скорость звука.</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формировать убеждения в закономерной связи и познаваемости явлений природы, в объективности научного знания</w:t>
            </w: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4</w:t>
            </w:r>
            <w:r w:rsidR="001462D3">
              <w:rPr>
                <w:rFonts w:ascii="Times New Roman" w:hAnsi="Times New Roman" w:cs="Times New Roman"/>
                <w:sz w:val="24"/>
                <w:szCs w:val="24"/>
              </w:rPr>
              <w:t>3</w:t>
            </w:r>
            <w:r w:rsidRPr="003F2015">
              <w:rPr>
                <w:rFonts w:ascii="Times New Roman" w:hAnsi="Times New Roman" w:cs="Times New Roman"/>
                <w:sz w:val="24"/>
                <w:szCs w:val="24"/>
              </w:rPr>
              <w:t>/10</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Отражение звука. Эхо. Решение задач на расчет параметров волнового и колебательного процессов</w:t>
            </w:r>
          </w:p>
        </w:tc>
        <w:tc>
          <w:tcPr>
            <w:tcW w:w="2530"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2848"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Эхо, эхолокация, отражение звука.</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 xml:space="preserve">коммуникативные умения докладывать о результатах своего исследования </w:t>
            </w: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4</w:t>
            </w:r>
            <w:r w:rsidR="001462D3">
              <w:rPr>
                <w:rFonts w:ascii="Times New Roman" w:hAnsi="Times New Roman" w:cs="Times New Roman"/>
                <w:sz w:val="24"/>
                <w:szCs w:val="24"/>
              </w:rPr>
              <w:t>4</w:t>
            </w:r>
            <w:r w:rsidRPr="003F2015">
              <w:rPr>
                <w:rFonts w:ascii="Times New Roman" w:hAnsi="Times New Roman" w:cs="Times New Roman"/>
                <w:sz w:val="24"/>
                <w:szCs w:val="24"/>
              </w:rPr>
              <w:t>/11</w:t>
            </w:r>
          </w:p>
        </w:tc>
        <w:tc>
          <w:tcPr>
            <w:tcW w:w="873" w:type="dxa"/>
          </w:tcPr>
          <w:p w:rsidR="00791726" w:rsidRPr="003F2015" w:rsidRDefault="00791726" w:rsidP="003F2015">
            <w:pPr>
              <w:spacing w:after="0" w:line="240" w:lineRule="auto"/>
              <w:rPr>
                <w:rFonts w:ascii="Times New Roman" w:hAnsi="Times New Roman" w:cs="Times New Roman"/>
                <w:b/>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b/>
                <w:sz w:val="24"/>
                <w:szCs w:val="24"/>
                <w:highlight w:val="lightGray"/>
              </w:rPr>
            </w:pPr>
            <w:r w:rsidRPr="003F2015">
              <w:rPr>
                <w:rFonts w:ascii="Times New Roman" w:hAnsi="Times New Roman" w:cs="Times New Roman"/>
                <w:b/>
                <w:sz w:val="24"/>
                <w:szCs w:val="24"/>
              </w:rPr>
              <w:t>К/раб № 3 «Механические колебания. Волны»</w:t>
            </w:r>
          </w:p>
        </w:tc>
        <w:tc>
          <w:tcPr>
            <w:tcW w:w="2530"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2848" w:type="dxa"/>
            <w:shd w:val="clear" w:color="auto" w:fill="auto"/>
          </w:tcPr>
          <w:p w:rsidR="00791726" w:rsidRPr="003F2015" w:rsidRDefault="00791726" w:rsidP="003F2015">
            <w:pPr>
              <w:pStyle w:val="ad"/>
              <w:snapToGrid w:val="0"/>
              <w:rPr>
                <w:rFonts w:ascii="Times New Roman" w:hAnsi="Times New Roman"/>
                <w:sz w:val="24"/>
                <w:szCs w:val="24"/>
              </w:rPr>
            </w:pP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lastRenderedPageBreak/>
              <w:t>4</w:t>
            </w:r>
            <w:r w:rsidR="001462D3">
              <w:rPr>
                <w:rFonts w:ascii="Times New Roman" w:hAnsi="Times New Roman" w:cs="Times New Roman"/>
                <w:sz w:val="24"/>
                <w:szCs w:val="24"/>
              </w:rPr>
              <w:t>5</w:t>
            </w:r>
            <w:r w:rsidRPr="003F2015">
              <w:rPr>
                <w:rFonts w:ascii="Times New Roman" w:hAnsi="Times New Roman" w:cs="Times New Roman"/>
                <w:sz w:val="24"/>
                <w:szCs w:val="24"/>
              </w:rPr>
              <w:t>/1</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Анализ к/раб. и коррекция УУД. Магнитное поле и его графическое изображение. Неоднородное и однородное м.п.</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b/>
                <w:sz w:val="24"/>
                <w:szCs w:val="24"/>
              </w:rPr>
              <w:t>Электромагнитные явления(11 часов)</w:t>
            </w:r>
          </w:p>
        </w:tc>
        <w:tc>
          <w:tcPr>
            <w:tcW w:w="2882" w:type="dxa"/>
            <w:gridSpan w:val="2"/>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Магнитное поле, взаимодействие проводников, силовые линии, однородное магнитное поле, неоднородное магнитное поле.</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понимать и способность объяснять такие физические явления, как взаимодействие проводников с током, действие тока на магнитную стрелку.</w:t>
            </w:r>
          </w:p>
        </w:tc>
      </w:tr>
      <w:tr w:rsidR="00791726" w:rsidRPr="003F2015" w:rsidTr="003F2015">
        <w:trPr>
          <w:trHeight w:val="249"/>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4</w:t>
            </w:r>
            <w:r w:rsidR="001462D3">
              <w:rPr>
                <w:rFonts w:ascii="Times New Roman" w:hAnsi="Times New Roman" w:cs="Times New Roman"/>
                <w:sz w:val="24"/>
                <w:szCs w:val="24"/>
              </w:rPr>
              <w:t>6</w:t>
            </w:r>
            <w:r w:rsidRPr="003F2015">
              <w:rPr>
                <w:rFonts w:ascii="Times New Roman" w:hAnsi="Times New Roman" w:cs="Times New Roman"/>
                <w:sz w:val="24"/>
                <w:szCs w:val="24"/>
              </w:rPr>
              <w:t>/2</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Направление тока и направление линий его магнитного поля.</w:t>
            </w:r>
          </w:p>
        </w:tc>
        <w:tc>
          <w:tcPr>
            <w:tcW w:w="2496" w:type="dxa"/>
            <w:shd w:val="clear" w:color="auto" w:fill="auto"/>
          </w:tcPr>
          <w:p w:rsidR="00791726" w:rsidRPr="003F2015" w:rsidRDefault="00791726" w:rsidP="003F2015">
            <w:pPr>
              <w:pStyle w:val="ad"/>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Правило правой руки, силовые линии.</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знания о природе важнейших физических явлений окру</w:t>
            </w:r>
            <w:r w:rsidRPr="003F2015">
              <w:rPr>
                <w:rFonts w:ascii="Times New Roman" w:hAnsi="Times New Roman"/>
                <w:sz w:val="24"/>
                <w:szCs w:val="24"/>
              </w:rPr>
              <w:softHyphen/>
              <w:t>жающего мира и понимание смысла физических законов, рас</w:t>
            </w:r>
            <w:r w:rsidRPr="003F2015">
              <w:rPr>
                <w:rFonts w:ascii="Times New Roman" w:hAnsi="Times New Roman"/>
                <w:sz w:val="24"/>
                <w:szCs w:val="24"/>
              </w:rPr>
              <w:softHyphen/>
              <w:t>крывающих связь изученных явлений</w:t>
            </w: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4</w:t>
            </w:r>
            <w:r w:rsidR="001462D3">
              <w:rPr>
                <w:rFonts w:ascii="Times New Roman" w:hAnsi="Times New Roman" w:cs="Times New Roman"/>
                <w:sz w:val="24"/>
                <w:szCs w:val="24"/>
              </w:rPr>
              <w:t>7</w:t>
            </w:r>
            <w:r w:rsidRPr="003F2015">
              <w:rPr>
                <w:rFonts w:ascii="Times New Roman" w:hAnsi="Times New Roman" w:cs="Times New Roman"/>
                <w:sz w:val="24"/>
                <w:szCs w:val="24"/>
              </w:rPr>
              <w:t>/3</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Обнаружение магнитного поля по его действию на электрический ток. Правило левой руки.</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Сила Ампера, правило левой руки, сила тока.</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w:t>
            </w:r>
            <w:r w:rsidRPr="003F2015">
              <w:rPr>
                <w:rFonts w:ascii="Times New Roman" w:hAnsi="Times New Roman"/>
                <w:sz w:val="24"/>
                <w:szCs w:val="24"/>
              </w:rPr>
              <w:softHyphen/>
              <w:t>ных знаний</w:t>
            </w:r>
          </w:p>
        </w:tc>
      </w:tr>
      <w:tr w:rsidR="00791726" w:rsidRPr="003F2015" w:rsidTr="003F2015">
        <w:trPr>
          <w:trHeight w:val="445"/>
        </w:trPr>
        <w:tc>
          <w:tcPr>
            <w:tcW w:w="634" w:type="dxa"/>
            <w:shd w:val="clear" w:color="auto" w:fill="auto"/>
          </w:tcPr>
          <w:p w:rsidR="00791726" w:rsidRPr="003F2015" w:rsidRDefault="001462D3" w:rsidP="003F20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48</w:t>
            </w:r>
            <w:r w:rsidR="00791726" w:rsidRPr="003F2015">
              <w:rPr>
                <w:rFonts w:ascii="Times New Roman" w:hAnsi="Times New Roman" w:cs="Times New Roman"/>
                <w:sz w:val="24"/>
                <w:szCs w:val="24"/>
              </w:rPr>
              <w:t>/4</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Индукция магнитного поля.  Магнитный поток.</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 xml:space="preserve"> Вектор магнитной индукции, Тесла, магнитный поток, рамка с током, площадь поверхности. </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развивать теоретическое мышление на основе формиро</w:t>
            </w:r>
            <w:r w:rsidRPr="003F2015">
              <w:rPr>
                <w:rFonts w:ascii="Times New Roman" w:hAnsi="Times New Roman"/>
                <w:sz w:val="24"/>
                <w:szCs w:val="24"/>
              </w:rPr>
              <w:softHyphen/>
              <w:t>вания умений устанавливать факты, различать причины и следствия, строить модели и выдвигать гипотезы.</w:t>
            </w:r>
          </w:p>
        </w:tc>
      </w:tr>
      <w:tr w:rsidR="00791726" w:rsidRPr="003F2015" w:rsidTr="003F2015">
        <w:trPr>
          <w:trHeight w:val="445"/>
        </w:trPr>
        <w:tc>
          <w:tcPr>
            <w:tcW w:w="634" w:type="dxa"/>
            <w:shd w:val="clear" w:color="auto" w:fill="auto"/>
          </w:tcPr>
          <w:p w:rsidR="00791726" w:rsidRPr="003F2015" w:rsidRDefault="001462D3" w:rsidP="003F20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49</w:t>
            </w:r>
            <w:r w:rsidR="00791726" w:rsidRPr="003F2015">
              <w:rPr>
                <w:rFonts w:ascii="Times New Roman" w:hAnsi="Times New Roman" w:cs="Times New Roman"/>
                <w:sz w:val="24"/>
                <w:szCs w:val="24"/>
              </w:rPr>
              <w:t>/5</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 xml:space="preserve">Решение графических задач на применение правил правой и левой руки. </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формировать умения применять теоретические знания по физике на практике, решать физические задачи на применение получен</w:t>
            </w:r>
            <w:r w:rsidRPr="003F2015">
              <w:rPr>
                <w:rFonts w:ascii="Times New Roman" w:hAnsi="Times New Roman"/>
                <w:sz w:val="24"/>
                <w:szCs w:val="24"/>
              </w:rPr>
              <w:softHyphen/>
              <w:t>ных знаний</w:t>
            </w:r>
          </w:p>
        </w:tc>
      </w:tr>
      <w:tr w:rsidR="00791726" w:rsidRPr="003F2015" w:rsidTr="003F2015">
        <w:trPr>
          <w:trHeight w:val="445"/>
        </w:trPr>
        <w:tc>
          <w:tcPr>
            <w:tcW w:w="634" w:type="dxa"/>
            <w:shd w:val="clear" w:color="auto" w:fill="auto"/>
          </w:tcPr>
          <w:p w:rsidR="00791726" w:rsidRPr="003F2015" w:rsidRDefault="005112B0" w:rsidP="001462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462D3">
              <w:rPr>
                <w:rFonts w:ascii="Times New Roman" w:hAnsi="Times New Roman" w:cs="Times New Roman"/>
                <w:sz w:val="24"/>
                <w:szCs w:val="24"/>
              </w:rPr>
              <w:t>0</w:t>
            </w:r>
            <w:r w:rsidR="00791726" w:rsidRPr="003F2015">
              <w:rPr>
                <w:rFonts w:ascii="Times New Roman" w:hAnsi="Times New Roman" w:cs="Times New Roman"/>
                <w:sz w:val="24"/>
                <w:szCs w:val="24"/>
              </w:rPr>
              <w:t>/6</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Явление электромагнитной индукции</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Индукционный ток, явление электромагнитной индукции, М.Фарадей, магнитный  поток.</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выводить из экспериментальных фактов и теоретических моделей физические законы</w:t>
            </w:r>
          </w:p>
        </w:tc>
      </w:tr>
      <w:tr w:rsidR="00791726" w:rsidRPr="003F2015" w:rsidTr="003F2015">
        <w:trPr>
          <w:trHeight w:val="445"/>
        </w:trPr>
        <w:tc>
          <w:tcPr>
            <w:tcW w:w="634" w:type="dxa"/>
            <w:shd w:val="clear" w:color="auto" w:fill="auto"/>
          </w:tcPr>
          <w:p w:rsidR="00791726" w:rsidRPr="003F2015" w:rsidRDefault="005112B0" w:rsidP="001462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462D3">
              <w:rPr>
                <w:rFonts w:ascii="Times New Roman" w:hAnsi="Times New Roman" w:cs="Times New Roman"/>
                <w:sz w:val="24"/>
                <w:szCs w:val="24"/>
              </w:rPr>
              <w:t>1</w:t>
            </w:r>
            <w:r w:rsidR="00791726" w:rsidRPr="003F2015">
              <w:rPr>
                <w:rFonts w:ascii="Times New Roman" w:hAnsi="Times New Roman" w:cs="Times New Roman"/>
                <w:sz w:val="24"/>
                <w:szCs w:val="24"/>
              </w:rPr>
              <w:t>/7</w:t>
            </w:r>
          </w:p>
        </w:tc>
        <w:tc>
          <w:tcPr>
            <w:tcW w:w="873" w:type="dxa"/>
          </w:tcPr>
          <w:p w:rsidR="00791726" w:rsidRPr="003F2015" w:rsidRDefault="00791726" w:rsidP="003F2015">
            <w:pPr>
              <w:spacing w:after="0" w:line="240" w:lineRule="auto"/>
              <w:rPr>
                <w:rFonts w:ascii="Times New Roman" w:hAnsi="Times New Roman" w:cs="Times New Roman"/>
                <w:i/>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i/>
                <w:sz w:val="24"/>
                <w:szCs w:val="24"/>
              </w:rPr>
            </w:pPr>
            <w:r w:rsidRPr="003F2015">
              <w:rPr>
                <w:rFonts w:ascii="Times New Roman" w:hAnsi="Times New Roman" w:cs="Times New Roman"/>
                <w:i/>
                <w:sz w:val="24"/>
                <w:szCs w:val="24"/>
              </w:rPr>
              <w:t>Лаб/раб №4: Изучение явления электромагнитной индукции</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овладевать экспериментальными методами исследования в процессе самостоятельного изучения явления электромагнитной индукции.</w:t>
            </w: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lastRenderedPageBreak/>
              <w:t>5</w:t>
            </w:r>
            <w:r w:rsidR="001462D3">
              <w:rPr>
                <w:rFonts w:ascii="Times New Roman" w:hAnsi="Times New Roman" w:cs="Times New Roman"/>
                <w:sz w:val="24"/>
                <w:szCs w:val="24"/>
              </w:rPr>
              <w:t>2</w:t>
            </w:r>
            <w:r w:rsidRPr="003F2015">
              <w:rPr>
                <w:rFonts w:ascii="Times New Roman" w:hAnsi="Times New Roman" w:cs="Times New Roman"/>
                <w:sz w:val="24"/>
                <w:szCs w:val="24"/>
              </w:rPr>
              <w:t>/8</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Получение переменного электрического тока</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Колебание силы тока, частота и период колебаний, переменный электрический ток, график электрических колебаний, элекромеханический индукционный генератор, статор, ротор.</w:t>
            </w:r>
          </w:p>
        </w:tc>
        <w:tc>
          <w:tcPr>
            <w:tcW w:w="4632"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понимать принцип действия индукционного генератора.</w:t>
            </w:r>
          </w:p>
          <w:p w:rsidR="00791726" w:rsidRPr="003F2015" w:rsidRDefault="00791726" w:rsidP="003F2015">
            <w:pPr>
              <w:pStyle w:val="ad"/>
              <w:rPr>
                <w:rFonts w:ascii="Times New Roman" w:hAnsi="Times New Roman"/>
                <w:sz w:val="24"/>
                <w:szCs w:val="24"/>
              </w:rPr>
            </w:pP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5</w:t>
            </w:r>
            <w:r w:rsidR="001462D3">
              <w:rPr>
                <w:rFonts w:ascii="Times New Roman" w:hAnsi="Times New Roman" w:cs="Times New Roman"/>
                <w:sz w:val="24"/>
                <w:szCs w:val="24"/>
              </w:rPr>
              <w:t>3</w:t>
            </w:r>
            <w:r w:rsidRPr="003F2015">
              <w:rPr>
                <w:rFonts w:ascii="Times New Roman" w:hAnsi="Times New Roman" w:cs="Times New Roman"/>
                <w:sz w:val="24"/>
                <w:szCs w:val="24"/>
              </w:rPr>
              <w:t>/9</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 xml:space="preserve">Электромагнитное поле. </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Напряженность электрического тока, магнитная индукция, электромагнитное поле, вихревое поле, Д. К. Максвелл.</w:t>
            </w:r>
          </w:p>
        </w:tc>
        <w:tc>
          <w:tcPr>
            <w:tcW w:w="4632"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понимать и способность объяснять такие физические явления, как электромагнитная индукция.</w:t>
            </w:r>
          </w:p>
        </w:tc>
      </w:tr>
      <w:tr w:rsidR="00791726" w:rsidRPr="003F2015" w:rsidTr="003F2015">
        <w:trPr>
          <w:trHeight w:val="445"/>
        </w:trPr>
        <w:tc>
          <w:tcPr>
            <w:tcW w:w="634" w:type="dxa"/>
            <w:shd w:val="clear" w:color="auto" w:fill="auto"/>
          </w:tcPr>
          <w:p w:rsidR="00791726" w:rsidRPr="003F2015" w:rsidRDefault="005112B0" w:rsidP="001462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462D3">
              <w:rPr>
                <w:rFonts w:ascii="Times New Roman" w:hAnsi="Times New Roman" w:cs="Times New Roman"/>
                <w:sz w:val="24"/>
                <w:szCs w:val="24"/>
              </w:rPr>
              <w:t>4</w:t>
            </w:r>
            <w:r w:rsidR="00791726" w:rsidRPr="003F2015">
              <w:rPr>
                <w:rFonts w:ascii="Times New Roman" w:hAnsi="Times New Roman" w:cs="Times New Roman"/>
                <w:sz w:val="24"/>
                <w:szCs w:val="24"/>
              </w:rPr>
              <w:t>/10</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 xml:space="preserve">Электромагнитные волны. Электромагнитная природа света. Обобщающее повторение. </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Электромагнитная волна, длина волны, шкала электромагнитных волн, Г. Герц, интерференция света, скорость света.</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овладевать навыками работы с физическим оборудованием</w:t>
            </w:r>
          </w:p>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самостоятельность в приобретении новых знаний и практических умений;</w:t>
            </w:r>
          </w:p>
          <w:p w:rsidR="00791726" w:rsidRPr="003F2015" w:rsidRDefault="00791726" w:rsidP="003F2015">
            <w:pPr>
              <w:pStyle w:val="ad"/>
              <w:rPr>
                <w:rFonts w:ascii="Times New Roman" w:hAnsi="Times New Roman"/>
                <w:sz w:val="24"/>
                <w:szCs w:val="24"/>
              </w:rPr>
            </w:pPr>
          </w:p>
          <w:p w:rsidR="00791726" w:rsidRPr="003F2015" w:rsidRDefault="00791726" w:rsidP="003F2015">
            <w:pPr>
              <w:pStyle w:val="ad"/>
              <w:rPr>
                <w:rFonts w:ascii="Times New Roman" w:hAnsi="Times New Roman"/>
                <w:sz w:val="24"/>
                <w:szCs w:val="24"/>
              </w:rPr>
            </w:pPr>
          </w:p>
        </w:tc>
      </w:tr>
      <w:tr w:rsidR="00791726" w:rsidRPr="003F2015" w:rsidTr="003F2015">
        <w:trPr>
          <w:trHeight w:val="260"/>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5</w:t>
            </w:r>
            <w:r w:rsidR="001462D3">
              <w:rPr>
                <w:rFonts w:ascii="Times New Roman" w:hAnsi="Times New Roman" w:cs="Times New Roman"/>
                <w:sz w:val="24"/>
                <w:szCs w:val="24"/>
              </w:rPr>
              <w:t>5</w:t>
            </w:r>
            <w:r w:rsidRPr="003F2015">
              <w:rPr>
                <w:rFonts w:ascii="Times New Roman" w:hAnsi="Times New Roman" w:cs="Times New Roman"/>
                <w:sz w:val="24"/>
                <w:szCs w:val="24"/>
              </w:rPr>
              <w:t>/11</w:t>
            </w:r>
          </w:p>
        </w:tc>
        <w:tc>
          <w:tcPr>
            <w:tcW w:w="873" w:type="dxa"/>
          </w:tcPr>
          <w:p w:rsidR="00791726" w:rsidRPr="003F2015" w:rsidRDefault="00791726" w:rsidP="003F2015">
            <w:pPr>
              <w:spacing w:after="0" w:line="240" w:lineRule="auto"/>
              <w:rPr>
                <w:rFonts w:ascii="Times New Roman" w:hAnsi="Times New Roman" w:cs="Times New Roman"/>
                <w:b/>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b/>
                <w:sz w:val="24"/>
                <w:szCs w:val="24"/>
                <w:highlight w:val="lightGray"/>
              </w:rPr>
            </w:pPr>
            <w:r w:rsidRPr="003F2015">
              <w:rPr>
                <w:rFonts w:ascii="Times New Roman" w:hAnsi="Times New Roman" w:cs="Times New Roman"/>
                <w:b/>
                <w:sz w:val="24"/>
                <w:szCs w:val="24"/>
              </w:rPr>
              <w:t>К/р №4 «Электромагнитное поле»</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5</w:t>
            </w:r>
            <w:r w:rsidR="001462D3">
              <w:rPr>
                <w:rFonts w:ascii="Times New Roman" w:hAnsi="Times New Roman" w:cs="Times New Roman"/>
                <w:sz w:val="24"/>
                <w:szCs w:val="24"/>
              </w:rPr>
              <w:t>6</w:t>
            </w:r>
            <w:r w:rsidRPr="003F2015">
              <w:rPr>
                <w:rFonts w:ascii="Times New Roman" w:hAnsi="Times New Roman" w:cs="Times New Roman"/>
                <w:sz w:val="24"/>
                <w:szCs w:val="24"/>
              </w:rPr>
              <w:t>/1</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Анализ к/раб. и коррекция УУД. Радиоактивность как свидетельство сложного строения атомов</w:t>
            </w:r>
          </w:p>
        </w:tc>
        <w:tc>
          <w:tcPr>
            <w:tcW w:w="2496" w:type="dxa"/>
            <w:shd w:val="clear" w:color="auto" w:fill="auto"/>
          </w:tcPr>
          <w:p w:rsidR="00791726" w:rsidRPr="003F2015" w:rsidRDefault="00791726" w:rsidP="00B122C6">
            <w:pPr>
              <w:pStyle w:val="ad"/>
              <w:rPr>
                <w:rFonts w:ascii="Times New Roman" w:hAnsi="Times New Roman"/>
                <w:sz w:val="24"/>
                <w:szCs w:val="24"/>
              </w:rPr>
            </w:pPr>
            <w:r w:rsidRPr="003F2015">
              <w:rPr>
                <w:rFonts w:ascii="Times New Roman" w:hAnsi="Times New Roman"/>
                <w:b/>
                <w:sz w:val="24"/>
                <w:szCs w:val="24"/>
              </w:rPr>
              <w:t>Квантовые явления(1</w:t>
            </w:r>
            <w:r w:rsidR="00B122C6">
              <w:rPr>
                <w:rFonts w:ascii="Times New Roman" w:hAnsi="Times New Roman"/>
                <w:b/>
                <w:sz w:val="24"/>
                <w:szCs w:val="24"/>
              </w:rPr>
              <w:t>3</w:t>
            </w:r>
            <w:r w:rsidRPr="003F2015">
              <w:rPr>
                <w:rFonts w:ascii="Times New Roman" w:hAnsi="Times New Roman"/>
                <w:b/>
                <w:sz w:val="24"/>
                <w:szCs w:val="24"/>
              </w:rPr>
              <w:t xml:space="preserve"> часов)</w:t>
            </w: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Левкипп, Демокрит, радиоактивность, А.Беккерель, альфа-лучи, бетта-лучи, гамма-лучи.</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5</w:t>
            </w:r>
            <w:r w:rsidR="001462D3">
              <w:rPr>
                <w:rFonts w:ascii="Times New Roman" w:hAnsi="Times New Roman" w:cs="Times New Roman"/>
                <w:sz w:val="24"/>
                <w:szCs w:val="24"/>
              </w:rPr>
              <w:t>7</w:t>
            </w:r>
            <w:r w:rsidRPr="003F2015">
              <w:rPr>
                <w:rFonts w:ascii="Times New Roman" w:hAnsi="Times New Roman" w:cs="Times New Roman"/>
                <w:sz w:val="24"/>
                <w:szCs w:val="24"/>
              </w:rPr>
              <w:t>/2</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Модели атомов. Опыт Резерфорда</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Модель Томсона, Э.Резерфорд, альфа-частица, метод сцинтилляций, модель строения атома.</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 xml:space="preserve">участвовать в дискуссии, кратко и точно отвечать на вопросы, использовать справочную литературу. </w:t>
            </w:r>
          </w:p>
        </w:tc>
      </w:tr>
      <w:tr w:rsidR="00791726" w:rsidRPr="003F2015" w:rsidTr="003F2015">
        <w:trPr>
          <w:trHeight w:val="445"/>
        </w:trPr>
        <w:tc>
          <w:tcPr>
            <w:tcW w:w="634" w:type="dxa"/>
            <w:shd w:val="clear" w:color="auto" w:fill="auto"/>
          </w:tcPr>
          <w:p w:rsidR="00791726" w:rsidRPr="003F2015" w:rsidRDefault="001462D3" w:rsidP="001462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58</w:t>
            </w:r>
            <w:r w:rsidR="00791726" w:rsidRPr="003F2015">
              <w:rPr>
                <w:rFonts w:ascii="Times New Roman" w:hAnsi="Times New Roman" w:cs="Times New Roman"/>
                <w:sz w:val="24"/>
                <w:szCs w:val="24"/>
              </w:rPr>
              <w:t>/3</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Радиоактивные превращения атомных ядер</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Массовое число, зарядовое число, закон сохранения массового числа и заряда, правила смещения, альфа-распад, бетта-распад.</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формировать неформальные знания о понятиях простой механизм, рычаг;</w:t>
            </w:r>
          </w:p>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умения и навыки применять полученные знания для объяснения принципов действия важнейших технических устройств</w:t>
            </w:r>
          </w:p>
        </w:tc>
      </w:tr>
      <w:tr w:rsidR="00791726" w:rsidRPr="003F2015" w:rsidTr="003F2015">
        <w:trPr>
          <w:trHeight w:val="445"/>
        </w:trPr>
        <w:tc>
          <w:tcPr>
            <w:tcW w:w="634" w:type="dxa"/>
            <w:shd w:val="clear" w:color="auto" w:fill="auto"/>
          </w:tcPr>
          <w:p w:rsidR="00791726" w:rsidRPr="003F2015" w:rsidRDefault="001462D3" w:rsidP="001462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59</w:t>
            </w:r>
            <w:r w:rsidR="00791726" w:rsidRPr="003F2015">
              <w:rPr>
                <w:rFonts w:ascii="Times New Roman" w:hAnsi="Times New Roman" w:cs="Times New Roman"/>
                <w:sz w:val="24"/>
                <w:szCs w:val="24"/>
              </w:rPr>
              <w:t>/4</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 xml:space="preserve">Экспериментальные методы исследования частиц. </w:t>
            </w:r>
            <w:r w:rsidRPr="003F2015">
              <w:rPr>
                <w:rFonts w:ascii="Times New Roman" w:hAnsi="Times New Roman" w:cs="Times New Roman"/>
                <w:i/>
                <w:sz w:val="24"/>
                <w:szCs w:val="24"/>
              </w:rPr>
              <w:t>Лаб/раб № 5 :Изучение треков заряженных частиц</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Счетчик Гейгера, ударная ионизация, камера Вильсона, трек частицы, пузырьковая камера.</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Умение систематизировать информацию в виде таблицы.</w:t>
            </w:r>
          </w:p>
        </w:tc>
      </w:tr>
      <w:tr w:rsidR="00791726" w:rsidRPr="003F2015" w:rsidTr="003F2015">
        <w:trPr>
          <w:trHeight w:val="249"/>
        </w:trPr>
        <w:tc>
          <w:tcPr>
            <w:tcW w:w="634" w:type="dxa"/>
            <w:shd w:val="clear" w:color="auto" w:fill="auto"/>
          </w:tcPr>
          <w:p w:rsidR="00791726" w:rsidRPr="003F2015" w:rsidRDefault="005112B0" w:rsidP="001462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1462D3">
              <w:rPr>
                <w:rFonts w:ascii="Times New Roman" w:hAnsi="Times New Roman" w:cs="Times New Roman"/>
                <w:sz w:val="24"/>
                <w:szCs w:val="24"/>
              </w:rPr>
              <w:t>0</w:t>
            </w:r>
            <w:r w:rsidR="00791726" w:rsidRPr="003F2015">
              <w:rPr>
                <w:rFonts w:ascii="Times New Roman" w:hAnsi="Times New Roman" w:cs="Times New Roman"/>
                <w:sz w:val="24"/>
                <w:szCs w:val="24"/>
              </w:rPr>
              <w:t>/5</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Открытие протона. Открытие нейтрона</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 xml:space="preserve"> Э. Резерфорд, Д. Чедвик, протон, нейтрон, нуклон, ядерная реакция, а.е.м.</w:t>
            </w:r>
          </w:p>
        </w:tc>
        <w:tc>
          <w:tcPr>
            <w:tcW w:w="4632"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формировать коммуникативные умения докладывать о результатах своего исследования, участвовать в дискуссии, кратко и точ</w:t>
            </w:r>
            <w:r w:rsidRPr="003F2015">
              <w:rPr>
                <w:rFonts w:ascii="Times New Roman" w:hAnsi="Times New Roman"/>
                <w:sz w:val="24"/>
                <w:szCs w:val="24"/>
              </w:rPr>
              <w:softHyphen/>
              <w:t>но отвечать на вопросы, использовать справочную литерату</w:t>
            </w:r>
            <w:r w:rsidRPr="003F2015">
              <w:rPr>
                <w:rFonts w:ascii="Times New Roman" w:hAnsi="Times New Roman"/>
                <w:sz w:val="24"/>
                <w:szCs w:val="24"/>
              </w:rPr>
              <w:softHyphen/>
              <w:t>ру и другие источники информации</w:t>
            </w:r>
          </w:p>
        </w:tc>
      </w:tr>
      <w:tr w:rsidR="00791726" w:rsidRPr="003F2015" w:rsidTr="003F2015">
        <w:trPr>
          <w:trHeight w:val="445"/>
        </w:trPr>
        <w:tc>
          <w:tcPr>
            <w:tcW w:w="634" w:type="dxa"/>
            <w:shd w:val="clear" w:color="auto" w:fill="auto"/>
          </w:tcPr>
          <w:p w:rsidR="00791726" w:rsidRPr="003F2015" w:rsidRDefault="005112B0" w:rsidP="001462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1462D3">
              <w:rPr>
                <w:rFonts w:ascii="Times New Roman" w:hAnsi="Times New Roman" w:cs="Times New Roman"/>
                <w:sz w:val="24"/>
                <w:szCs w:val="24"/>
              </w:rPr>
              <w:t>1</w:t>
            </w:r>
            <w:r w:rsidR="00791726" w:rsidRPr="003F2015">
              <w:rPr>
                <w:rFonts w:ascii="Times New Roman" w:hAnsi="Times New Roman" w:cs="Times New Roman"/>
                <w:sz w:val="24"/>
                <w:szCs w:val="24"/>
              </w:rPr>
              <w:t>/6</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Состав атомного ядра. Массовое число. Ядерные силы</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 xml:space="preserve">Д.И. Иваненко, В. Гейзенберг, протонно-нейтронная модель строения ядра, изотоп, ядерные силы, короткодействие. </w:t>
            </w:r>
          </w:p>
        </w:tc>
        <w:tc>
          <w:tcPr>
            <w:tcW w:w="4632"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развивать теоретическое  мышление на основе формиро</w:t>
            </w:r>
            <w:r w:rsidRPr="003F2015">
              <w:rPr>
                <w:rFonts w:ascii="Times New Roman" w:hAnsi="Times New Roman"/>
                <w:sz w:val="24"/>
                <w:szCs w:val="24"/>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w:t>
            </w: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6</w:t>
            </w:r>
            <w:r w:rsidR="001462D3">
              <w:rPr>
                <w:rFonts w:ascii="Times New Roman" w:hAnsi="Times New Roman" w:cs="Times New Roman"/>
                <w:sz w:val="24"/>
                <w:szCs w:val="24"/>
              </w:rPr>
              <w:t>2</w:t>
            </w:r>
            <w:r w:rsidRPr="003F2015">
              <w:rPr>
                <w:rFonts w:ascii="Times New Roman" w:hAnsi="Times New Roman" w:cs="Times New Roman"/>
                <w:sz w:val="24"/>
                <w:szCs w:val="24"/>
              </w:rPr>
              <w:t>/7</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Энергия связи. Дефект масс</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 xml:space="preserve">А. Эйнштейн, энергия связи, энергия покоя, дефект масс. </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формировать убеждение в закономерной связи и по</w:t>
            </w:r>
            <w:r w:rsidRPr="003F2015">
              <w:rPr>
                <w:rFonts w:ascii="Times New Roman" w:hAnsi="Times New Roman"/>
                <w:sz w:val="24"/>
                <w:szCs w:val="24"/>
              </w:rPr>
              <w:softHyphen/>
              <w:t>знаваемости явлений природы.</w:t>
            </w: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6</w:t>
            </w:r>
            <w:r w:rsidR="001462D3">
              <w:rPr>
                <w:rFonts w:ascii="Times New Roman" w:hAnsi="Times New Roman" w:cs="Times New Roman"/>
                <w:sz w:val="24"/>
                <w:szCs w:val="24"/>
              </w:rPr>
              <w:t>3</w:t>
            </w:r>
            <w:r w:rsidRPr="003F2015">
              <w:rPr>
                <w:rFonts w:ascii="Times New Roman" w:hAnsi="Times New Roman" w:cs="Times New Roman"/>
                <w:sz w:val="24"/>
                <w:szCs w:val="24"/>
              </w:rPr>
              <w:t>/8</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Деление ядер урана. Цепная реакция</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О. Ганн, Ф. Штрассман, деление ядер урана, продукт реакции, цепная реакция, критическая масса, замедлитель нейтронов.</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умения и навыки применять полученные знания для решения практических задач повседневной жизни</w:t>
            </w: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6</w:t>
            </w:r>
            <w:r w:rsidR="001462D3">
              <w:rPr>
                <w:rFonts w:ascii="Times New Roman" w:hAnsi="Times New Roman" w:cs="Times New Roman"/>
                <w:sz w:val="24"/>
                <w:szCs w:val="24"/>
              </w:rPr>
              <w:t>4</w:t>
            </w:r>
            <w:r w:rsidRPr="003F2015">
              <w:rPr>
                <w:rFonts w:ascii="Times New Roman" w:hAnsi="Times New Roman" w:cs="Times New Roman"/>
                <w:sz w:val="24"/>
                <w:szCs w:val="24"/>
              </w:rPr>
              <w:t>/9</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Ядерный реактор. Преобразование внутренней энергии ядер в электрическую энергию.</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Ядерный реактор, ядерное топливо, активная зона, регулирующие стержни, защитная оболочка, замедлитель нейтронов, отражатель, теплообменник, теплоноситель.</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овладевать навыками работы с физическим оборудованием</w:t>
            </w:r>
          </w:p>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самостоятельность в приобретении новых знаний и практических умений;</w:t>
            </w:r>
          </w:p>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оценивать границы погрешностей результатов измерений;</w:t>
            </w:r>
          </w:p>
          <w:p w:rsidR="00791726" w:rsidRPr="003F2015" w:rsidRDefault="00791726" w:rsidP="003F2015">
            <w:pPr>
              <w:pStyle w:val="ad"/>
              <w:rPr>
                <w:rFonts w:ascii="Times New Roman" w:hAnsi="Times New Roman"/>
                <w:sz w:val="24"/>
                <w:szCs w:val="24"/>
              </w:rPr>
            </w:pP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lastRenderedPageBreak/>
              <w:t>6</w:t>
            </w:r>
            <w:r w:rsidR="001462D3">
              <w:rPr>
                <w:rFonts w:ascii="Times New Roman" w:hAnsi="Times New Roman" w:cs="Times New Roman"/>
                <w:sz w:val="24"/>
                <w:szCs w:val="24"/>
              </w:rPr>
              <w:t>5</w:t>
            </w:r>
            <w:r w:rsidRPr="003F2015">
              <w:rPr>
                <w:rFonts w:ascii="Times New Roman" w:hAnsi="Times New Roman" w:cs="Times New Roman"/>
                <w:sz w:val="24"/>
                <w:szCs w:val="24"/>
              </w:rPr>
              <w:t>/10</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rPr>
            </w:pPr>
            <w:r w:rsidRPr="003F2015">
              <w:rPr>
                <w:rFonts w:ascii="Times New Roman" w:hAnsi="Times New Roman" w:cs="Times New Roman"/>
                <w:sz w:val="24"/>
                <w:szCs w:val="24"/>
              </w:rPr>
              <w:t>Атомная энергетика. Биологическое действие радиации. Термоядерная реакция</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Э. Ферми, И.В. Курчатов, ядерное оружие, атомная энергетика, поглощенная доза излучения, эквивалентная доза излучения, коэффициент радиационного риска.</w:t>
            </w: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6</w:t>
            </w:r>
            <w:r w:rsidR="001462D3">
              <w:rPr>
                <w:rFonts w:ascii="Times New Roman" w:hAnsi="Times New Roman" w:cs="Times New Roman"/>
                <w:sz w:val="24"/>
                <w:szCs w:val="24"/>
              </w:rPr>
              <w:t>6</w:t>
            </w:r>
            <w:r w:rsidRPr="003F2015">
              <w:rPr>
                <w:rFonts w:ascii="Times New Roman" w:hAnsi="Times New Roman" w:cs="Times New Roman"/>
                <w:sz w:val="24"/>
                <w:szCs w:val="24"/>
              </w:rPr>
              <w:t>/11</w:t>
            </w:r>
          </w:p>
        </w:tc>
        <w:tc>
          <w:tcPr>
            <w:tcW w:w="873" w:type="dxa"/>
          </w:tcPr>
          <w:p w:rsidR="00791726" w:rsidRPr="003F2015" w:rsidRDefault="00791726" w:rsidP="003F2015">
            <w:pPr>
              <w:spacing w:after="0" w:line="240" w:lineRule="auto"/>
              <w:rPr>
                <w:rFonts w:ascii="Times New Roman" w:hAnsi="Times New Roman" w:cs="Times New Roman"/>
                <w:b/>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b/>
                <w:sz w:val="24"/>
                <w:szCs w:val="24"/>
                <w:highlight w:val="lightGray"/>
              </w:rPr>
            </w:pPr>
            <w:r w:rsidRPr="003F2015">
              <w:rPr>
                <w:rFonts w:ascii="Times New Roman" w:hAnsi="Times New Roman" w:cs="Times New Roman"/>
                <w:b/>
                <w:sz w:val="24"/>
                <w:szCs w:val="24"/>
              </w:rPr>
              <w:t>К/раб №5 «Строение атома и атомного ядра»</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p>
        </w:tc>
      </w:tr>
      <w:tr w:rsidR="00791726" w:rsidRPr="003F2015" w:rsidTr="003F2015">
        <w:trPr>
          <w:trHeight w:val="445"/>
        </w:trPr>
        <w:tc>
          <w:tcPr>
            <w:tcW w:w="634" w:type="dxa"/>
            <w:shd w:val="clear" w:color="auto" w:fill="auto"/>
          </w:tcPr>
          <w:p w:rsidR="00791726" w:rsidRPr="003F2015" w:rsidRDefault="00791726" w:rsidP="001462D3">
            <w:pPr>
              <w:snapToGrid w:val="0"/>
              <w:spacing w:after="0" w:line="240" w:lineRule="auto"/>
              <w:rPr>
                <w:rFonts w:ascii="Times New Roman" w:hAnsi="Times New Roman" w:cs="Times New Roman"/>
                <w:sz w:val="24"/>
                <w:szCs w:val="24"/>
              </w:rPr>
            </w:pPr>
            <w:r w:rsidRPr="003F2015">
              <w:rPr>
                <w:rFonts w:ascii="Times New Roman" w:hAnsi="Times New Roman" w:cs="Times New Roman"/>
                <w:sz w:val="24"/>
                <w:szCs w:val="24"/>
              </w:rPr>
              <w:t>6</w:t>
            </w:r>
            <w:r w:rsidR="001462D3">
              <w:rPr>
                <w:rFonts w:ascii="Times New Roman" w:hAnsi="Times New Roman" w:cs="Times New Roman"/>
                <w:sz w:val="24"/>
                <w:szCs w:val="24"/>
              </w:rPr>
              <w:t>7</w:t>
            </w:r>
            <w:r w:rsidRPr="003F2015">
              <w:rPr>
                <w:rFonts w:ascii="Times New Roman" w:hAnsi="Times New Roman" w:cs="Times New Roman"/>
                <w:sz w:val="24"/>
                <w:szCs w:val="24"/>
              </w:rPr>
              <w:t>/12</w:t>
            </w:r>
          </w:p>
        </w:tc>
        <w:tc>
          <w:tcPr>
            <w:tcW w:w="873" w:type="dxa"/>
          </w:tcPr>
          <w:p w:rsidR="00791726" w:rsidRPr="003F2015" w:rsidRDefault="00791726" w:rsidP="003F2015">
            <w:pPr>
              <w:spacing w:after="0" w:line="240" w:lineRule="auto"/>
              <w:rPr>
                <w:rFonts w:ascii="Times New Roman" w:hAnsi="Times New Roman" w:cs="Times New Roman"/>
                <w:sz w:val="24"/>
                <w:szCs w:val="24"/>
              </w:rPr>
            </w:pPr>
          </w:p>
        </w:tc>
        <w:tc>
          <w:tcPr>
            <w:tcW w:w="3960" w:type="dxa"/>
            <w:shd w:val="clear" w:color="auto" w:fill="auto"/>
          </w:tcPr>
          <w:p w:rsidR="00791726" w:rsidRPr="003F2015" w:rsidRDefault="00791726" w:rsidP="003F2015">
            <w:pPr>
              <w:spacing w:after="0" w:line="240" w:lineRule="auto"/>
              <w:rPr>
                <w:rFonts w:ascii="Times New Roman" w:hAnsi="Times New Roman" w:cs="Times New Roman"/>
                <w:sz w:val="24"/>
                <w:szCs w:val="24"/>
                <w:highlight w:val="lightGray"/>
              </w:rPr>
            </w:pPr>
            <w:r w:rsidRPr="003F2015">
              <w:rPr>
                <w:rFonts w:ascii="Times New Roman" w:hAnsi="Times New Roman" w:cs="Times New Roman"/>
                <w:sz w:val="24"/>
                <w:szCs w:val="24"/>
              </w:rPr>
              <w:t>Анализ к/раб. и коррекция знаний. Источники энергии Солнца и звезд.</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rPr>
                <w:rFonts w:ascii="Times New Roman" w:hAnsi="Times New Roman"/>
                <w:sz w:val="24"/>
                <w:szCs w:val="24"/>
              </w:rPr>
            </w:pPr>
          </w:p>
        </w:tc>
        <w:tc>
          <w:tcPr>
            <w:tcW w:w="4632" w:type="dxa"/>
            <w:shd w:val="clear" w:color="auto" w:fill="auto"/>
          </w:tcPr>
          <w:p w:rsidR="00791726" w:rsidRPr="003F2015" w:rsidRDefault="00791726" w:rsidP="003F2015">
            <w:pPr>
              <w:pStyle w:val="ad"/>
              <w:rPr>
                <w:rFonts w:ascii="Times New Roman" w:hAnsi="Times New Roman"/>
                <w:sz w:val="24"/>
                <w:szCs w:val="24"/>
              </w:rPr>
            </w:pPr>
            <w:r w:rsidRPr="003F2015">
              <w:rPr>
                <w:rFonts w:ascii="Times New Roman" w:hAnsi="Times New Roman"/>
                <w:sz w:val="24"/>
                <w:szCs w:val="24"/>
              </w:rPr>
              <w:t>понимать смысл основных физических законов</w:t>
            </w:r>
          </w:p>
        </w:tc>
      </w:tr>
      <w:tr w:rsidR="00791726" w:rsidRPr="003F2015" w:rsidTr="003F2015">
        <w:trPr>
          <w:trHeight w:val="445"/>
        </w:trPr>
        <w:tc>
          <w:tcPr>
            <w:tcW w:w="634" w:type="dxa"/>
            <w:shd w:val="clear" w:color="auto" w:fill="auto"/>
          </w:tcPr>
          <w:p w:rsidR="00791726" w:rsidRPr="003F2015" w:rsidRDefault="001462D3" w:rsidP="003F201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68/13</w:t>
            </w:r>
          </w:p>
        </w:tc>
        <w:tc>
          <w:tcPr>
            <w:tcW w:w="873" w:type="dxa"/>
          </w:tcPr>
          <w:p w:rsidR="00791726" w:rsidRPr="003F2015" w:rsidRDefault="00791726" w:rsidP="003F2015">
            <w:pPr>
              <w:pStyle w:val="ad"/>
              <w:rPr>
                <w:rFonts w:ascii="Times New Roman" w:hAnsi="Times New Roman"/>
                <w:b/>
                <w:i/>
                <w:sz w:val="24"/>
                <w:szCs w:val="24"/>
              </w:rPr>
            </w:pPr>
          </w:p>
        </w:tc>
        <w:tc>
          <w:tcPr>
            <w:tcW w:w="3960" w:type="dxa"/>
            <w:shd w:val="clear" w:color="auto" w:fill="auto"/>
          </w:tcPr>
          <w:p w:rsidR="00791726" w:rsidRPr="003F2015" w:rsidRDefault="00791726" w:rsidP="003F2015">
            <w:pPr>
              <w:pStyle w:val="ad"/>
              <w:rPr>
                <w:rFonts w:ascii="Times New Roman" w:hAnsi="Times New Roman"/>
                <w:b/>
                <w:sz w:val="24"/>
                <w:szCs w:val="24"/>
              </w:rPr>
            </w:pPr>
            <w:r w:rsidRPr="003F2015">
              <w:rPr>
                <w:rFonts w:ascii="Times New Roman" w:hAnsi="Times New Roman"/>
                <w:b/>
                <w:i/>
                <w:sz w:val="24"/>
                <w:szCs w:val="24"/>
              </w:rPr>
              <w:t xml:space="preserve"> </w:t>
            </w:r>
            <w:r w:rsidRPr="003F2015">
              <w:rPr>
                <w:rFonts w:ascii="Times New Roman" w:hAnsi="Times New Roman"/>
                <w:sz w:val="24"/>
                <w:szCs w:val="24"/>
              </w:rPr>
              <w:t>Совершенствование навыков решения задач за курс 9 класса</w:t>
            </w:r>
            <w:r w:rsidRPr="003F2015">
              <w:rPr>
                <w:rFonts w:ascii="Times New Roman" w:hAnsi="Times New Roman"/>
                <w:b/>
                <w:i/>
                <w:sz w:val="24"/>
                <w:szCs w:val="24"/>
              </w:rPr>
              <w:t xml:space="preserve"> </w:t>
            </w:r>
          </w:p>
        </w:tc>
        <w:tc>
          <w:tcPr>
            <w:tcW w:w="2496" w:type="dxa"/>
            <w:shd w:val="clear" w:color="auto" w:fill="auto"/>
          </w:tcPr>
          <w:p w:rsidR="00791726" w:rsidRPr="003F2015" w:rsidRDefault="00791726" w:rsidP="003F2015">
            <w:pPr>
              <w:pStyle w:val="ad"/>
              <w:snapToGrid w:val="0"/>
              <w:rPr>
                <w:rFonts w:ascii="Times New Roman" w:hAnsi="Times New Roman"/>
                <w:sz w:val="24"/>
                <w:szCs w:val="24"/>
              </w:rPr>
            </w:pPr>
          </w:p>
        </w:tc>
        <w:tc>
          <w:tcPr>
            <w:tcW w:w="2882" w:type="dxa"/>
            <w:gridSpan w:val="2"/>
            <w:shd w:val="clear" w:color="auto" w:fill="auto"/>
          </w:tcPr>
          <w:p w:rsidR="00791726" w:rsidRPr="003F2015" w:rsidRDefault="00791726" w:rsidP="003F2015">
            <w:pPr>
              <w:pStyle w:val="ad"/>
              <w:snapToGrid w:val="0"/>
              <w:rPr>
                <w:rFonts w:ascii="Times New Roman" w:hAnsi="Times New Roman"/>
                <w:sz w:val="24"/>
                <w:szCs w:val="24"/>
              </w:rPr>
            </w:pPr>
          </w:p>
        </w:tc>
        <w:tc>
          <w:tcPr>
            <w:tcW w:w="4632" w:type="dxa"/>
            <w:shd w:val="clear" w:color="auto" w:fill="auto"/>
          </w:tcPr>
          <w:p w:rsidR="00791726" w:rsidRPr="003F2015" w:rsidRDefault="00791726" w:rsidP="003F2015">
            <w:pPr>
              <w:pStyle w:val="ad"/>
              <w:snapToGrid w:val="0"/>
              <w:rPr>
                <w:rFonts w:ascii="Times New Roman" w:hAnsi="Times New Roman"/>
                <w:sz w:val="24"/>
                <w:szCs w:val="24"/>
              </w:rPr>
            </w:pPr>
            <w:r w:rsidRPr="003F2015">
              <w:rPr>
                <w:rFonts w:ascii="Times New Roman" w:hAnsi="Times New Roman"/>
                <w:sz w:val="24"/>
                <w:szCs w:val="24"/>
              </w:rPr>
              <w:t>формировать умения применять теоретические знания по физике на практике, решать физические задачи на применение полученных знаний</w:t>
            </w:r>
          </w:p>
        </w:tc>
      </w:tr>
    </w:tbl>
    <w:p w:rsidR="003F2015" w:rsidRPr="003F2015" w:rsidRDefault="003F2015" w:rsidP="003F2015">
      <w:pPr>
        <w:tabs>
          <w:tab w:val="left" w:pos="1832"/>
        </w:tabs>
        <w:spacing w:after="0" w:line="240" w:lineRule="auto"/>
        <w:rPr>
          <w:rFonts w:ascii="Times New Roman" w:hAnsi="Times New Roman" w:cs="Times New Roman"/>
          <w:sz w:val="24"/>
          <w:szCs w:val="24"/>
        </w:rPr>
      </w:pPr>
    </w:p>
    <w:p w:rsidR="003F2015" w:rsidRPr="003F2015" w:rsidRDefault="003F2015" w:rsidP="003F2015">
      <w:pPr>
        <w:rPr>
          <w:rFonts w:ascii="Times New Roman" w:hAnsi="Times New Roman" w:cs="Times New Roman"/>
        </w:rPr>
        <w:sectPr w:rsidR="003F2015" w:rsidRPr="003F2015">
          <w:footerReference w:type="default" r:id="rId9"/>
          <w:pgSz w:w="16838" w:h="11906" w:orient="landscape"/>
          <w:pgMar w:top="1135" w:right="1134" w:bottom="765" w:left="992" w:header="720" w:footer="709" w:gutter="0"/>
          <w:cols w:space="720"/>
          <w:docGrid w:linePitch="360"/>
        </w:sectPr>
      </w:pPr>
    </w:p>
    <w:p w:rsidR="003F2015" w:rsidRPr="003F2015" w:rsidRDefault="003F2015" w:rsidP="003F2015">
      <w:pPr>
        <w:rPr>
          <w:rFonts w:ascii="Times New Roman" w:hAnsi="Times New Roman" w:cs="Times New Roman"/>
        </w:rPr>
      </w:pPr>
    </w:p>
    <w:p w:rsidR="00EE4AAB" w:rsidRPr="003F2015" w:rsidRDefault="00EE4AAB" w:rsidP="003F2015">
      <w:pPr>
        <w:rPr>
          <w:rFonts w:ascii="Times New Roman" w:hAnsi="Times New Roman" w:cs="Times New Roman"/>
        </w:rPr>
      </w:pPr>
    </w:p>
    <w:sectPr w:rsidR="00EE4AAB" w:rsidRPr="003F2015" w:rsidSect="003F2015">
      <w:footerReference w:type="default" r:id="rId10"/>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0C8" w:rsidRDefault="00B440C8" w:rsidP="00153FD8">
      <w:pPr>
        <w:spacing w:after="0" w:line="240" w:lineRule="auto"/>
      </w:pPr>
      <w:r>
        <w:separator/>
      </w:r>
    </w:p>
  </w:endnote>
  <w:endnote w:type="continuationSeparator" w:id="1">
    <w:p w:rsidR="00B440C8" w:rsidRDefault="00B440C8" w:rsidP="00153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26" w:rsidRDefault="0033185F">
    <w:pPr>
      <w:pStyle w:val="af0"/>
      <w:ind w:right="360"/>
    </w:pPr>
    <w:r>
      <w:pict>
        <v:shapetype id="_x0000_t202" coordsize="21600,21600" o:spt="202" path="m,l,21600r21600,l21600,xe">
          <v:stroke joinstyle="miter"/>
          <v:path gradientshapeok="t" o:connecttype="rect"/>
        </v:shapetype>
        <v:shape id="_x0000_s1025" type="#_x0000_t202" style="position:absolute;margin-left:773.15pt;margin-top:.05pt;width:12pt;height:13.75pt;z-index:251657216;mso-wrap-distance-left:0;mso-wrap-distance-right:0;mso-position-horizontal-relative:page" stroked="f">
          <v:fill opacity="0" color2="black"/>
          <v:textbox style="mso-next-textbox:#_x0000_s1025" inset="0,0,0,0">
            <w:txbxContent>
              <w:p w:rsidR="00791726" w:rsidRDefault="0033185F">
                <w:pPr>
                  <w:pStyle w:val="af0"/>
                </w:pPr>
                <w:r>
                  <w:rPr>
                    <w:rStyle w:val="a6"/>
                    <w:rFonts w:eastAsia="Calibri"/>
                  </w:rPr>
                  <w:fldChar w:fldCharType="begin"/>
                </w:r>
                <w:r w:rsidR="00791726">
                  <w:rPr>
                    <w:rStyle w:val="a6"/>
                    <w:rFonts w:eastAsia="Calibri"/>
                  </w:rPr>
                  <w:instrText xml:space="preserve"> PAGE </w:instrText>
                </w:r>
                <w:r>
                  <w:rPr>
                    <w:rStyle w:val="a6"/>
                    <w:rFonts w:eastAsia="Calibri"/>
                  </w:rPr>
                  <w:fldChar w:fldCharType="separate"/>
                </w:r>
                <w:r w:rsidR="002C2BAF">
                  <w:rPr>
                    <w:rStyle w:val="a6"/>
                    <w:rFonts w:eastAsia="Calibri"/>
                    <w:noProof/>
                  </w:rPr>
                  <w:t>36</w:t>
                </w:r>
                <w:r>
                  <w:rPr>
                    <w:rStyle w:val="a6"/>
                    <w:rFonts w:eastAsia="Calibri"/>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26" w:rsidRDefault="0033185F">
    <w:pPr>
      <w:pStyle w:val="af0"/>
      <w:ind w:right="360"/>
    </w:pPr>
    <w:r>
      <w:pict>
        <v:shapetype id="_x0000_t202" coordsize="21600,21600" o:spt="202" path="m,l,21600r21600,l21600,xe">
          <v:stroke joinstyle="miter"/>
          <v:path gradientshapeok="t" o:connecttype="rect"/>
        </v:shapetype>
        <v:shape id="_x0000_s1026" type="#_x0000_t202" style="position:absolute;margin-left:540.75pt;margin-top:.05pt;width:12pt;height:13.75pt;z-index:251658240;mso-wrap-distance-left:0;mso-wrap-distance-right:0;mso-position-horizontal-relative:page" stroked="f">
          <v:fill opacity="0" color2="black"/>
          <v:textbox style="mso-next-textbox:#_x0000_s1026" inset="0,0,0,0">
            <w:txbxContent>
              <w:p w:rsidR="00791726" w:rsidRDefault="0033185F">
                <w:pPr>
                  <w:pStyle w:val="af0"/>
                </w:pPr>
                <w:r>
                  <w:rPr>
                    <w:rStyle w:val="a6"/>
                    <w:rFonts w:eastAsia="Calibri"/>
                  </w:rPr>
                  <w:fldChar w:fldCharType="begin"/>
                </w:r>
                <w:r w:rsidR="00791726">
                  <w:rPr>
                    <w:rStyle w:val="a6"/>
                    <w:rFonts w:eastAsia="Calibri"/>
                  </w:rPr>
                  <w:instrText xml:space="preserve"> PAGE </w:instrText>
                </w:r>
                <w:r>
                  <w:rPr>
                    <w:rStyle w:val="a6"/>
                    <w:rFonts w:eastAsia="Calibri"/>
                  </w:rPr>
                  <w:fldChar w:fldCharType="separate"/>
                </w:r>
                <w:r w:rsidR="002C2BAF">
                  <w:rPr>
                    <w:rStyle w:val="a6"/>
                    <w:rFonts w:eastAsia="Calibri"/>
                    <w:noProof/>
                  </w:rPr>
                  <w:t>37</w:t>
                </w:r>
                <w:r>
                  <w:rPr>
                    <w:rStyle w:val="a6"/>
                    <w:rFonts w:eastAsia="Calibri"/>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0C8" w:rsidRDefault="00B440C8" w:rsidP="00153FD8">
      <w:pPr>
        <w:spacing w:after="0" w:line="240" w:lineRule="auto"/>
      </w:pPr>
      <w:r>
        <w:separator/>
      </w:r>
    </w:p>
  </w:footnote>
  <w:footnote w:type="continuationSeparator" w:id="1">
    <w:p w:rsidR="00B440C8" w:rsidRDefault="00B440C8" w:rsidP="00153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9C5394"/>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3">
    <w:nsid w:val="00000003"/>
    <w:multiLevelType w:val="multilevel"/>
    <w:tmpl w:val="00000003"/>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8"/>
    <w:multiLevelType w:val="multilevel"/>
    <w:tmpl w:val="00000008"/>
    <w:name w:val="WW8Num1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09"/>
    <w:multiLevelType w:val="singleLevel"/>
    <w:tmpl w:val="00000009"/>
    <w:name w:val="WW8Num12"/>
    <w:lvl w:ilvl="0">
      <w:start w:val="1"/>
      <w:numFmt w:val="bullet"/>
      <w:lvlText w:val=""/>
      <w:lvlJc w:val="left"/>
      <w:pPr>
        <w:tabs>
          <w:tab w:val="num" w:pos="1080"/>
        </w:tabs>
        <w:ind w:left="1080" w:hanging="360"/>
      </w:pPr>
      <w:rPr>
        <w:rFonts w:ascii="Symbol" w:hAnsi="Symbol"/>
      </w:rPr>
    </w:lvl>
  </w:abstractNum>
  <w:abstractNum w:abstractNumId="10">
    <w:nsid w:val="0000000A"/>
    <w:multiLevelType w:val="singleLevel"/>
    <w:tmpl w:val="0000000A"/>
    <w:name w:val="WW8Num13"/>
    <w:lvl w:ilvl="0">
      <w:start w:val="1"/>
      <w:numFmt w:val="decimal"/>
      <w:lvlText w:val="%1."/>
      <w:lvlJc w:val="left"/>
      <w:pPr>
        <w:tabs>
          <w:tab w:val="num" w:pos="-76"/>
        </w:tabs>
        <w:ind w:left="644" w:hanging="360"/>
      </w:pPr>
    </w:lvl>
  </w:abstractNum>
  <w:abstractNum w:abstractNumId="11">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12">
    <w:nsid w:val="0000000C"/>
    <w:multiLevelType w:val="multilevel"/>
    <w:tmpl w:val="0000000C"/>
    <w:name w:val="WW8Num1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000000D"/>
    <w:multiLevelType w:val="singleLevel"/>
    <w:tmpl w:val="0000000D"/>
    <w:name w:val="WW8Num16"/>
    <w:lvl w:ilvl="0">
      <w:start w:val="1"/>
      <w:numFmt w:val="decimal"/>
      <w:lvlText w:val="%1."/>
      <w:lvlJc w:val="left"/>
      <w:pPr>
        <w:tabs>
          <w:tab w:val="num" w:pos="0"/>
        </w:tabs>
        <w:ind w:left="720" w:hanging="360"/>
      </w:pPr>
    </w:lvl>
  </w:abstractNum>
  <w:abstractNum w:abstractNumId="14">
    <w:nsid w:val="0000000E"/>
    <w:multiLevelType w:val="singleLevel"/>
    <w:tmpl w:val="0000000E"/>
    <w:name w:val="WW8Num17"/>
    <w:lvl w:ilvl="0">
      <w:start w:val="1"/>
      <w:numFmt w:val="bullet"/>
      <w:lvlText w:val=""/>
      <w:lvlJc w:val="left"/>
      <w:pPr>
        <w:tabs>
          <w:tab w:val="num" w:pos="0"/>
        </w:tabs>
        <w:ind w:left="720" w:hanging="360"/>
      </w:pPr>
      <w:rPr>
        <w:rFonts w:ascii="Symbol" w:hAnsi="Symbol"/>
      </w:rPr>
    </w:lvl>
  </w:abstractNum>
  <w:abstractNum w:abstractNumId="15">
    <w:nsid w:val="0000000F"/>
    <w:multiLevelType w:val="multilevel"/>
    <w:tmpl w:val="0000000F"/>
    <w:name w:val="WW8Num1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nsid w:val="00000010"/>
    <w:multiLevelType w:val="multilevel"/>
    <w:tmpl w:val="00000010"/>
    <w:name w:val="WW8Num1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nsid w:val="05A65C11"/>
    <w:multiLevelType w:val="multilevel"/>
    <w:tmpl w:val="727C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75903AA"/>
    <w:multiLevelType w:val="multilevel"/>
    <w:tmpl w:val="9D9A8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76AEB59"/>
    <w:multiLevelType w:val="multilevel"/>
    <w:tmpl w:val="2C87DE44"/>
    <w:lvl w:ilvl="0">
      <w:start w:val="1"/>
      <w:numFmt w:val="decimal"/>
      <w:lvlText w:val="%1)"/>
      <w:lvlJc w:val="left"/>
      <w:pPr>
        <w:tabs>
          <w:tab w:val="num" w:pos="345"/>
        </w:tabs>
        <w:ind w:left="345" w:hanging="34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0">
    <w:nsid w:val="1A8E6342"/>
    <w:multiLevelType w:val="multilevel"/>
    <w:tmpl w:val="6E94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8D69F7"/>
    <w:multiLevelType w:val="multilevel"/>
    <w:tmpl w:val="F748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AE572B"/>
    <w:multiLevelType w:val="hybridMultilevel"/>
    <w:tmpl w:val="3FD2E4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2C2374"/>
    <w:multiLevelType w:val="multilevel"/>
    <w:tmpl w:val="AE18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9E1744"/>
    <w:multiLevelType w:val="hybridMultilevel"/>
    <w:tmpl w:val="838630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EFE6F6E"/>
    <w:multiLevelType w:val="multilevel"/>
    <w:tmpl w:val="20A85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CFF33F4"/>
    <w:multiLevelType w:val="hybridMultilevel"/>
    <w:tmpl w:val="BF7CAFEE"/>
    <w:lvl w:ilvl="0" w:tplc="0419000D">
      <w:start w:val="1"/>
      <w:numFmt w:val="bullet"/>
      <w:lvlText w:val=""/>
      <w:lvlJc w:val="left"/>
      <w:pPr>
        <w:ind w:left="749" w:hanging="360"/>
      </w:pPr>
      <w:rPr>
        <w:rFonts w:ascii="Wingdings" w:hAnsi="Wingdings"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7">
    <w:nsid w:val="41646986"/>
    <w:multiLevelType w:val="multilevel"/>
    <w:tmpl w:val="2F1E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8A3DE8"/>
    <w:multiLevelType w:val="hybridMultilevel"/>
    <w:tmpl w:val="B888B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8344EE"/>
    <w:multiLevelType w:val="hybridMultilevel"/>
    <w:tmpl w:val="5F722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3563AA"/>
    <w:multiLevelType w:val="multilevel"/>
    <w:tmpl w:val="9BC8E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C86A3B"/>
    <w:multiLevelType w:val="hybridMultilevel"/>
    <w:tmpl w:val="5DF4F504"/>
    <w:lvl w:ilvl="0" w:tplc="04190001">
      <w:start w:val="1"/>
      <w:numFmt w:val="bullet"/>
      <w:lvlText w:val=""/>
      <w:lvlJc w:val="left"/>
      <w:pPr>
        <w:ind w:left="1651" w:hanging="360"/>
      </w:pPr>
      <w:rPr>
        <w:rFonts w:ascii="Symbol" w:hAnsi="Symbol" w:hint="default"/>
      </w:rPr>
    </w:lvl>
    <w:lvl w:ilvl="1" w:tplc="04190003" w:tentative="1">
      <w:start w:val="1"/>
      <w:numFmt w:val="bullet"/>
      <w:lvlText w:val="o"/>
      <w:lvlJc w:val="left"/>
      <w:pPr>
        <w:ind w:left="2371" w:hanging="360"/>
      </w:pPr>
      <w:rPr>
        <w:rFonts w:ascii="Courier New" w:hAnsi="Courier New" w:cs="Courier New" w:hint="default"/>
      </w:rPr>
    </w:lvl>
    <w:lvl w:ilvl="2" w:tplc="04190005" w:tentative="1">
      <w:start w:val="1"/>
      <w:numFmt w:val="bullet"/>
      <w:lvlText w:val=""/>
      <w:lvlJc w:val="left"/>
      <w:pPr>
        <w:ind w:left="3091" w:hanging="360"/>
      </w:pPr>
      <w:rPr>
        <w:rFonts w:ascii="Wingdings" w:hAnsi="Wingdings" w:hint="default"/>
      </w:rPr>
    </w:lvl>
    <w:lvl w:ilvl="3" w:tplc="04190001" w:tentative="1">
      <w:start w:val="1"/>
      <w:numFmt w:val="bullet"/>
      <w:lvlText w:val=""/>
      <w:lvlJc w:val="left"/>
      <w:pPr>
        <w:ind w:left="3811" w:hanging="360"/>
      </w:pPr>
      <w:rPr>
        <w:rFonts w:ascii="Symbol" w:hAnsi="Symbol" w:hint="default"/>
      </w:rPr>
    </w:lvl>
    <w:lvl w:ilvl="4" w:tplc="04190003" w:tentative="1">
      <w:start w:val="1"/>
      <w:numFmt w:val="bullet"/>
      <w:lvlText w:val="o"/>
      <w:lvlJc w:val="left"/>
      <w:pPr>
        <w:ind w:left="4531" w:hanging="360"/>
      </w:pPr>
      <w:rPr>
        <w:rFonts w:ascii="Courier New" w:hAnsi="Courier New" w:cs="Courier New" w:hint="default"/>
      </w:rPr>
    </w:lvl>
    <w:lvl w:ilvl="5" w:tplc="04190005" w:tentative="1">
      <w:start w:val="1"/>
      <w:numFmt w:val="bullet"/>
      <w:lvlText w:val=""/>
      <w:lvlJc w:val="left"/>
      <w:pPr>
        <w:ind w:left="5251" w:hanging="360"/>
      </w:pPr>
      <w:rPr>
        <w:rFonts w:ascii="Wingdings" w:hAnsi="Wingdings" w:hint="default"/>
      </w:rPr>
    </w:lvl>
    <w:lvl w:ilvl="6" w:tplc="04190001" w:tentative="1">
      <w:start w:val="1"/>
      <w:numFmt w:val="bullet"/>
      <w:lvlText w:val=""/>
      <w:lvlJc w:val="left"/>
      <w:pPr>
        <w:ind w:left="5971" w:hanging="360"/>
      </w:pPr>
      <w:rPr>
        <w:rFonts w:ascii="Symbol" w:hAnsi="Symbol" w:hint="default"/>
      </w:rPr>
    </w:lvl>
    <w:lvl w:ilvl="7" w:tplc="04190003" w:tentative="1">
      <w:start w:val="1"/>
      <w:numFmt w:val="bullet"/>
      <w:lvlText w:val="o"/>
      <w:lvlJc w:val="left"/>
      <w:pPr>
        <w:ind w:left="6691" w:hanging="360"/>
      </w:pPr>
      <w:rPr>
        <w:rFonts w:ascii="Courier New" w:hAnsi="Courier New" w:cs="Courier New" w:hint="default"/>
      </w:rPr>
    </w:lvl>
    <w:lvl w:ilvl="8" w:tplc="04190005" w:tentative="1">
      <w:start w:val="1"/>
      <w:numFmt w:val="bullet"/>
      <w:lvlText w:val=""/>
      <w:lvlJc w:val="left"/>
      <w:pPr>
        <w:ind w:left="7411" w:hanging="360"/>
      </w:pPr>
      <w:rPr>
        <w:rFonts w:ascii="Wingdings" w:hAnsi="Wingdings" w:hint="default"/>
      </w:rPr>
    </w:lvl>
  </w:abstractNum>
  <w:abstractNum w:abstractNumId="32">
    <w:nsid w:val="68E56C84"/>
    <w:multiLevelType w:val="multilevel"/>
    <w:tmpl w:val="AF4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9B06A0"/>
    <w:multiLevelType w:val="multilevel"/>
    <w:tmpl w:val="A92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904C6C"/>
    <w:multiLevelType w:val="hybridMultilevel"/>
    <w:tmpl w:val="12A83D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EF1159"/>
    <w:multiLevelType w:val="multilevel"/>
    <w:tmpl w:val="CAA83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ED91383"/>
    <w:multiLevelType w:val="hybridMultilevel"/>
    <w:tmpl w:val="78D62E3A"/>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FD78B4"/>
    <w:multiLevelType w:val="multilevel"/>
    <w:tmpl w:val="D820F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9"/>
  </w:num>
  <w:num w:numId="18">
    <w:abstractNumId w:val="26"/>
  </w:num>
  <w:num w:numId="19">
    <w:abstractNumId w:val="34"/>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start w:val="65535"/>
        <w:numFmt w:val="bullet"/>
        <w:lvlText w:val="•"/>
        <w:legacy w:legacy="1" w:legacySpace="0" w:legacyIndent="360"/>
        <w:lvlJc w:val="left"/>
        <w:rPr>
          <w:rFonts w:ascii="Arial" w:hAnsi="Arial" w:cs="Arial" w:hint="default"/>
        </w:rPr>
      </w:lvl>
    </w:lvlOverride>
  </w:num>
  <w:num w:numId="24">
    <w:abstractNumId w:val="0"/>
    <w:lvlOverride w:ilvl="0">
      <w:lvl w:ilvl="0">
        <w:start w:val="65535"/>
        <w:numFmt w:val="bullet"/>
        <w:lvlText w:val="•"/>
        <w:legacy w:legacy="1" w:legacySpace="0" w:legacyIndent="571"/>
        <w:lvlJc w:val="left"/>
        <w:rPr>
          <w:rFonts w:ascii="Arial" w:hAnsi="Arial" w:cs="Arial" w:hint="default"/>
        </w:rPr>
      </w:lvl>
    </w:lvlOverride>
  </w:num>
  <w:num w:numId="25">
    <w:abstractNumId w:val="31"/>
  </w:num>
  <w:num w:numId="26">
    <w:abstractNumId w:val="29"/>
  </w:num>
  <w:num w:numId="27">
    <w:abstractNumId w:val="22"/>
  </w:num>
  <w:num w:numId="28">
    <w:abstractNumId w:val="24"/>
  </w:num>
  <w:num w:numId="29">
    <w:abstractNumId w:val="36"/>
  </w:num>
  <w:num w:numId="30">
    <w:abstractNumId w:val="28"/>
  </w:num>
  <w:num w:numId="31">
    <w:abstractNumId w:val="23"/>
  </w:num>
  <w:num w:numId="32">
    <w:abstractNumId w:val="18"/>
  </w:num>
  <w:num w:numId="33">
    <w:abstractNumId w:val="27"/>
  </w:num>
  <w:num w:numId="34">
    <w:abstractNumId w:val="21"/>
  </w:num>
  <w:num w:numId="35">
    <w:abstractNumId w:val="20"/>
  </w:num>
  <w:num w:numId="36">
    <w:abstractNumId w:val="33"/>
  </w:num>
  <w:num w:numId="37">
    <w:abstractNumId w:val="32"/>
  </w:num>
  <w:num w:numId="38">
    <w:abstractNumId w:val="37"/>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3F2015"/>
    <w:rsid w:val="000068B3"/>
    <w:rsid w:val="00014BC1"/>
    <w:rsid w:val="00060320"/>
    <w:rsid w:val="0006210C"/>
    <w:rsid w:val="00064D82"/>
    <w:rsid w:val="00084CBC"/>
    <w:rsid w:val="00095A9F"/>
    <w:rsid w:val="000B1DD2"/>
    <w:rsid w:val="000C42C7"/>
    <w:rsid w:val="000D065C"/>
    <w:rsid w:val="000D1F08"/>
    <w:rsid w:val="000D50E4"/>
    <w:rsid w:val="000E707B"/>
    <w:rsid w:val="000F47B5"/>
    <w:rsid w:val="00101A2E"/>
    <w:rsid w:val="001127A6"/>
    <w:rsid w:val="00117138"/>
    <w:rsid w:val="00141F35"/>
    <w:rsid w:val="001462D3"/>
    <w:rsid w:val="00153FD8"/>
    <w:rsid w:val="00155F1D"/>
    <w:rsid w:val="00162EE8"/>
    <w:rsid w:val="00163F51"/>
    <w:rsid w:val="0017475E"/>
    <w:rsid w:val="00177E0F"/>
    <w:rsid w:val="00195DA4"/>
    <w:rsid w:val="001973D1"/>
    <w:rsid w:val="001A5192"/>
    <w:rsid w:val="001A55AD"/>
    <w:rsid w:val="001A7054"/>
    <w:rsid w:val="001A7EE0"/>
    <w:rsid w:val="001B203F"/>
    <w:rsid w:val="001B3DC4"/>
    <w:rsid w:val="00220A54"/>
    <w:rsid w:val="0025056A"/>
    <w:rsid w:val="00271218"/>
    <w:rsid w:val="00271E7E"/>
    <w:rsid w:val="002809D5"/>
    <w:rsid w:val="00280BE5"/>
    <w:rsid w:val="002958EF"/>
    <w:rsid w:val="002B0ED0"/>
    <w:rsid w:val="002C2BAF"/>
    <w:rsid w:val="002C2E65"/>
    <w:rsid w:val="002E25AB"/>
    <w:rsid w:val="002F3078"/>
    <w:rsid w:val="002F4748"/>
    <w:rsid w:val="0030350C"/>
    <w:rsid w:val="00304390"/>
    <w:rsid w:val="00316918"/>
    <w:rsid w:val="003223A5"/>
    <w:rsid w:val="0032717A"/>
    <w:rsid w:val="00331757"/>
    <w:rsid w:val="0033185F"/>
    <w:rsid w:val="00332129"/>
    <w:rsid w:val="003352C3"/>
    <w:rsid w:val="00353361"/>
    <w:rsid w:val="00355706"/>
    <w:rsid w:val="003779B2"/>
    <w:rsid w:val="00381501"/>
    <w:rsid w:val="00395E64"/>
    <w:rsid w:val="003A61DD"/>
    <w:rsid w:val="003B38C9"/>
    <w:rsid w:val="003B4279"/>
    <w:rsid w:val="003C7249"/>
    <w:rsid w:val="003D7C45"/>
    <w:rsid w:val="003F2015"/>
    <w:rsid w:val="004012B1"/>
    <w:rsid w:val="004120BF"/>
    <w:rsid w:val="0044268B"/>
    <w:rsid w:val="00443EE4"/>
    <w:rsid w:val="004571E8"/>
    <w:rsid w:val="00483AC8"/>
    <w:rsid w:val="0048624F"/>
    <w:rsid w:val="00492D4E"/>
    <w:rsid w:val="004975B7"/>
    <w:rsid w:val="004B5FC5"/>
    <w:rsid w:val="004C5D4B"/>
    <w:rsid w:val="004E2604"/>
    <w:rsid w:val="004F6AA1"/>
    <w:rsid w:val="005112B0"/>
    <w:rsid w:val="00511C4F"/>
    <w:rsid w:val="00560F1F"/>
    <w:rsid w:val="005654A2"/>
    <w:rsid w:val="005753AA"/>
    <w:rsid w:val="00580351"/>
    <w:rsid w:val="00585CB8"/>
    <w:rsid w:val="005926B1"/>
    <w:rsid w:val="005B0FFE"/>
    <w:rsid w:val="005B5BC5"/>
    <w:rsid w:val="005C367F"/>
    <w:rsid w:val="005D7FC7"/>
    <w:rsid w:val="005E19FE"/>
    <w:rsid w:val="00630F52"/>
    <w:rsid w:val="00633ABE"/>
    <w:rsid w:val="006370CC"/>
    <w:rsid w:val="00641A08"/>
    <w:rsid w:val="006456C3"/>
    <w:rsid w:val="006516C3"/>
    <w:rsid w:val="00657F57"/>
    <w:rsid w:val="00663CE0"/>
    <w:rsid w:val="00673EFC"/>
    <w:rsid w:val="00675D82"/>
    <w:rsid w:val="006A0723"/>
    <w:rsid w:val="006A0C2B"/>
    <w:rsid w:val="006D038C"/>
    <w:rsid w:val="006D6998"/>
    <w:rsid w:val="006E6207"/>
    <w:rsid w:val="0070481F"/>
    <w:rsid w:val="00706204"/>
    <w:rsid w:val="00713EA3"/>
    <w:rsid w:val="007201F1"/>
    <w:rsid w:val="00741889"/>
    <w:rsid w:val="00752107"/>
    <w:rsid w:val="007605AF"/>
    <w:rsid w:val="0076695E"/>
    <w:rsid w:val="007800C1"/>
    <w:rsid w:val="0078184F"/>
    <w:rsid w:val="00782A47"/>
    <w:rsid w:val="00784D23"/>
    <w:rsid w:val="007857DC"/>
    <w:rsid w:val="00791726"/>
    <w:rsid w:val="007B1E62"/>
    <w:rsid w:val="007C0F1C"/>
    <w:rsid w:val="008117C6"/>
    <w:rsid w:val="00827EFB"/>
    <w:rsid w:val="0084126C"/>
    <w:rsid w:val="0084398A"/>
    <w:rsid w:val="008572AD"/>
    <w:rsid w:val="00862793"/>
    <w:rsid w:val="00882F20"/>
    <w:rsid w:val="00886A91"/>
    <w:rsid w:val="00887159"/>
    <w:rsid w:val="00887948"/>
    <w:rsid w:val="00891350"/>
    <w:rsid w:val="008B0EDD"/>
    <w:rsid w:val="008B1804"/>
    <w:rsid w:val="008B3426"/>
    <w:rsid w:val="008B7DE4"/>
    <w:rsid w:val="008C0E1F"/>
    <w:rsid w:val="008C5014"/>
    <w:rsid w:val="008D4BA3"/>
    <w:rsid w:val="008D7AB7"/>
    <w:rsid w:val="008E0289"/>
    <w:rsid w:val="0091019B"/>
    <w:rsid w:val="00923931"/>
    <w:rsid w:val="00923CB9"/>
    <w:rsid w:val="00924F71"/>
    <w:rsid w:val="009278F6"/>
    <w:rsid w:val="009306D7"/>
    <w:rsid w:val="009912E4"/>
    <w:rsid w:val="009B5FF0"/>
    <w:rsid w:val="009D014D"/>
    <w:rsid w:val="009D42C8"/>
    <w:rsid w:val="009E61DD"/>
    <w:rsid w:val="009F5F5E"/>
    <w:rsid w:val="00A01823"/>
    <w:rsid w:val="00A17CC4"/>
    <w:rsid w:val="00A30163"/>
    <w:rsid w:val="00A44694"/>
    <w:rsid w:val="00A6788A"/>
    <w:rsid w:val="00A76AE7"/>
    <w:rsid w:val="00A85AA8"/>
    <w:rsid w:val="00A8770A"/>
    <w:rsid w:val="00AC627C"/>
    <w:rsid w:val="00AD1D29"/>
    <w:rsid w:val="00AE740E"/>
    <w:rsid w:val="00AF7431"/>
    <w:rsid w:val="00B10AB0"/>
    <w:rsid w:val="00B122C6"/>
    <w:rsid w:val="00B2267C"/>
    <w:rsid w:val="00B366CE"/>
    <w:rsid w:val="00B36985"/>
    <w:rsid w:val="00B440C8"/>
    <w:rsid w:val="00B57946"/>
    <w:rsid w:val="00B64FA5"/>
    <w:rsid w:val="00B84BA6"/>
    <w:rsid w:val="00B93126"/>
    <w:rsid w:val="00BC4A83"/>
    <w:rsid w:val="00BD47E6"/>
    <w:rsid w:val="00BE0ED6"/>
    <w:rsid w:val="00BF4743"/>
    <w:rsid w:val="00C11B31"/>
    <w:rsid w:val="00C266EE"/>
    <w:rsid w:val="00C505C7"/>
    <w:rsid w:val="00C51EDC"/>
    <w:rsid w:val="00C55AF5"/>
    <w:rsid w:val="00C8287D"/>
    <w:rsid w:val="00C91AC9"/>
    <w:rsid w:val="00CB15B1"/>
    <w:rsid w:val="00CB60DC"/>
    <w:rsid w:val="00CC73A3"/>
    <w:rsid w:val="00CD5D72"/>
    <w:rsid w:val="00CF12DB"/>
    <w:rsid w:val="00D0434A"/>
    <w:rsid w:val="00D22C5F"/>
    <w:rsid w:val="00D366AD"/>
    <w:rsid w:val="00D53D42"/>
    <w:rsid w:val="00D65EB2"/>
    <w:rsid w:val="00D67566"/>
    <w:rsid w:val="00D81949"/>
    <w:rsid w:val="00D82AA4"/>
    <w:rsid w:val="00D832D6"/>
    <w:rsid w:val="00DC6663"/>
    <w:rsid w:val="00DD2BB9"/>
    <w:rsid w:val="00DE20A9"/>
    <w:rsid w:val="00E04E7B"/>
    <w:rsid w:val="00E0743B"/>
    <w:rsid w:val="00E348D2"/>
    <w:rsid w:val="00E3658E"/>
    <w:rsid w:val="00E43078"/>
    <w:rsid w:val="00E56010"/>
    <w:rsid w:val="00E579B1"/>
    <w:rsid w:val="00E75BC8"/>
    <w:rsid w:val="00E80434"/>
    <w:rsid w:val="00E87D4C"/>
    <w:rsid w:val="00E90A92"/>
    <w:rsid w:val="00EB5E2D"/>
    <w:rsid w:val="00EC684D"/>
    <w:rsid w:val="00ED5BD5"/>
    <w:rsid w:val="00EE4AAB"/>
    <w:rsid w:val="00EF117C"/>
    <w:rsid w:val="00EF59B7"/>
    <w:rsid w:val="00F124A3"/>
    <w:rsid w:val="00F12593"/>
    <w:rsid w:val="00F126DA"/>
    <w:rsid w:val="00F15C28"/>
    <w:rsid w:val="00F201D2"/>
    <w:rsid w:val="00F22062"/>
    <w:rsid w:val="00F22E0E"/>
    <w:rsid w:val="00F246BF"/>
    <w:rsid w:val="00F25999"/>
    <w:rsid w:val="00F32C9D"/>
    <w:rsid w:val="00F503D4"/>
    <w:rsid w:val="00F5128A"/>
    <w:rsid w:val="00F639E6"/>
    <w:rsid w:val="00F867F5"/>
    <w:rsid w:val="00F86FF6"/>
    <w:rsid w:val="00F90B67"/>
    <w:rsid w:val="00F9334E"/>
    <w:rsid w:val="00FA610C"/>
    <w:rsid w:val="00FC5DB5"/>
    <w:rsid w:val="00FD71A9"/>
    <w:rsid w:val="00FF4A45"/>
    <w:rsid w:val="00FF6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15"/>
    <w:rPr>
      <w:rFonts w:eastAsiaTheme="minorEastAsia"/>
      <w:lang w:eastAsia="ru-RU"/>
    </w:rPr>
  </w:style>
  <w:style w:type="paragraph" w:styleId="1">
    <w:name w:val="heading 1"/>
    <w:basedOn w:val="a"/>
    <w:next w:val="a"/>
    <w:link w:val="10"/>
    <w:qFormat/>
    <w:rsid w:val="003F2015"/>
    <w:pPr>
      <w:keepNext/>
      <w:numPr>
        <w:numId w:val="1"/>
      </w:numPr>
      <w:suppressAutoHyphens/>
      <w:autoSpaceDE w:val="0"/>
      <w:spacing w:after="0" w:line="240" w:lineRule="auto"/>
      <w:ind w:left="0"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3F2015"/>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3F2015"/>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3F2015"/>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015"/>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3F2015"/>
    <w:rPr>
      <w:rFonts w:ascii="Arial" w:eastAsia="Times New Roman" w:hAnsi="Arial" w:cs="Arial"/>
      <w:b/>
      <w:bCs/>
      <w:i/>
      <w:iCs/>
      <w:sz w:val="28"/>
      <w:szCs w:val="28"/>
      <w:lang w:eastAsia="ar-SA"/>
    </w:rPr>
  </w:style>
  <w:style w:type="character" w:customStyle="1" w:styleId="30">
    <w:name w:val="Заголовок 3 Знак"/>
    <w:basedOn w:val="a0"/>
    <w:link w:val="3"/>
    <w:rsid w:val="003F2015"/>
    <w:rPr>
      <w:rFonts w:ascii="Cambria" w:eastAsia="Times New Roman" w:hAnsi="Cambria" w:cs="Times New Roman"/>
      <w:b/>
      <w:bCs/>
      <w:sz w:val="26"/>
      <w:szCs w:val="26"/>
      <w:lang w:eastAsia="ar-SA"/>
    </w:rPr>
  </w:style>
  <w:style w:type="character" w:customStyle="1" w:styleId="40">
    <w:name w:val="Заголовок 4 Знак"/>
    <w:basedOn w:val="a0"/>
    <w:link w:val="4"/>
    <w:rsid w:val="003F2015"/>
    <w:rPr>
      <w:rFonts w:ascii="Times New Roman" w:eastAsia="Times New Roman" w:hAnsi="Times New Roman" w:cs="Times New Roman"/>
      <w:b/>
      <w:bCs/>
      <w:sz w:val="28"/>
      <w:szCs w:val="28"/>
      <w:lang w:eastAsia="ar-SA"/>
    </w:rPr>
  </w:style>
  <w:style w:type="character" w:customStyle="1" w:styleId="WW8Num1z6">
    <w:name w:val="WW8Num1z6"/>
    <w:rsid w:val="003F2015"/>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z0">
    <w:name w:val="WW8Num2z0"/>
    <w:rsid w:val="003F2015"/>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z1">
    <w:name w:val="WW8Num3z1"/>
    <w:rsid w:val="003F201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z6">
    <w:name w:val="WW8Num4z6"/>
    <w:rsid w:val="003F2015"/>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0">
    <w:name w:val="WW8Num5z0"/>
    <w:rsid w:val="003F201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6z0">
    <w:name w:val="WW8Num6z0"/>
    <w:rsid w:val="003F201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7z6">
    <w:name w:val="WW8Num7z6"/>
    <w:rsid w:val="003F2015"/>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z4">
    <w:name w:val="WW8Num8z4"/>
    <w:rsid w:val="003F201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z0">
    <w:name w:val="WW8Num9z0"/>
    <w:rsid w:val="003F2015"/>
    <w:rPr>
      <w:i w:val="0"/>
    </w:rPr>
  </w:style>
  <w:style w:type="character" w:customStyle="1" w:styleId="WW8Num10z6">
    <w:name w:val="WW8Num10z6"/>
    <w:rsid w:val="003F2015"/>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0">
    <w:name w:val="WW8Num11z0"/>
    <w:rsid w:val="003F201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3F2015"/>
    <w:rPr>
      <w:rFonts w:ascii="Symbol" w:hAnsi="Symbol"/>
    </w:rPr>
  </w:style>
  <w:style w:type="character" w:customStyle="1" w:styleId="WW8Num12z2">
    <w:name w:val="WW8Num12z2"/>
    <w:rsid w:val="003F2015"/>
    <w:rPr>
      <w:rFonts w:ascii="Wingdings" w:hAnsi="Wingdings"/>
    </w:rPr>
  </w:style>
  <w:style w:type="character" w:customStyle="1" w:styleId="WW8Num12z4">
    <w:name w:val="WW8Num12z4"/>
    <w:rsid w:val="003F2015"/>
    <w:rPr>
      <w:rFonts w:ascii="Courier New" w:hAnsi="Courier New"/>
    </w:rPr>
  </w:style>
  <w:style w:type="character" w:customStyle="1" w:styleId="WW8Num14z0">
    <w:name w:val="WW8Num14z0"/>
    <w:rsid w:val="003F2015"/>
    <w:rPr>
      <w:rFonts w:ascii="Symbol" w:hAnsi="Symbol"/>
    </w:rPr>
  </w:style>
  <w:style w:type="character" w:customStyle="1" w:styleId="WW8Num14z2">
    <w:name w:val="WW8Num14z2"/>
    <w:rsid w:val="003F2015"/>
    <w:rPr>
      <w:rFonts w:ascii="Wingdings" w:hAnsi="Wingdings"/>
    </w:rPr>
  </w:style>
  <w:style w:type="character" w:customStyle="1" w:styleId="WW8Num14z4">
    <w:name w:val="WW8Num14z4"/>
    <w:rsid w:val="003F2015"/>
    <w:rPr>
      <w:rFonts w:ascii="Courier New" w:hAnsi="Courier New"/>
    </w:rPr>
  </w:style>
  <w:style w:type="character" w:customStyle="1" w:styleId="WW8Num15z0">
    <w:name w:val="WW8Num15z0"/>
    <w:rsid w:val="003F201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0">
    <w:name w:val="WW8Num17z0"/>
    <w:rsid w:val="003F2015"/>
    <w:rPr>
      <w:rFonts w:ascii="Symbol" w:hAnsi="Symbol"/>
    </w:rPr>
  </w:style>
  <w:style w:type="character" w:customStyle="1" w:styleId="WW8Num17z1">
    <w:name w:val="WW8Num17z1"/>
    <w:rsid w:val="003F2015"/>
    <w:rPr>
      <w:rFonts w:ascii="Courier New" w:hAnsi="Courier New" w:cs="Courier New"/>
    </w:rPr>
  </w:style>
  <w:style w:type="character" w:customStyle="1" w:styleId="WW8Num17z2">
    <w:name w:val="WW8Num17z2"/>
    <w:rsid w:val="003F2015"/>
    <w:rPr>
      <w:rFonts w:ascii="Wingdings" w:hAnsi="Wingdings"/>
    </w:rPr>
  </w:style>
  <w:style w:type="character" w:customStyle="1" w:styleId="WW8Num18z4">
    <w:name w:val="WW8Num18z4"/>
    <w:rsid w:val="003F201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0">
    <w:name w:val="WW8Num19z0"/>
    <w:rsid w:val="003F201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0z6">
    <w:name w:val="WW8Num20z6"/>
    <w:rsid w:val="003F2015"/>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1z4">
    <w:name w:val="WW8Num21z4"/>
    <w:rsid w:val="003F201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2z4">
    <w:name w:val="WW8Num22z4"/>
    <w:rsid w:val="003F201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6">
    <w:name w:val="WW8Num23z6"/>
    <w:rsid w:val="003F2015"/>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4z6">
    <w:name w:val="WW8Num24z6"/>
    <w:rsid w:val="003F2015"/>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11">
    <w:name w:val="Основной шрифт абзаца1"/>
    <w:rsid w:val="003F2015"/>
  </w:style>
  <w:style w:type="character" w:customStyle="1" w:styleId="33">
    <w:name w:val="Заголовок №3 (3)_"/>
    <w:rsid w:val="003F2015"/>
    <w:rPr>
      <w:rFonts w:ascii="Times New Roman" w:eastAsia="Times New Roman" w:hAnsi="Times New Roman"/>
      <w:sz w:val="31"/>
      <w:szCs w:val="31"/>
      <w:shd w:val="clear" w:color="auto" w:fill="FFFFFF"/>
    </w:rPr>
  </w:style>
  <w:style w:type="character" w:customStyle="1" w:styleId="31">
    <w:name w:val="Основной текст (3)_"/>
    <w:rsid w:val="003F2015"/>
    <w:rPr>
      <w:rFonts w:cs="Calibri"/>
      <w:sz w:val="31"/>
      <w:szCs w:val="31"/>
      <w:shd w:val="clear" w:color="auto" w:fill="FFFFFF"/>
    </w:rPr>
  </w:style>
  <w:style w:type="character" w:customStyle="1" w:styleId="42">
    <w:name w:val="Заголовок №4 (2)_"/>
    <w:rsid w:val="003F2015"/>
    <w:rPr>
      <w:rFonts w:ascii="Calibri" w:eastAsia="Calibri" w:hAnsi="Calibri" w:cs="Calibri"/>
      <w:b w:val="0"/>
      <w:bCs w:val="0"/>
      <w:i w:val="0"/>
      <w:iCs w:val="0"/>
      <w:caps w:val="0"/>
      <w:smallCaps w:val="0"/>
      <w:strike w:val="0"/>
      <w:dstrike w:val="0"/>
      <w:spacing w:val="0"/>
      <w:sz w:val="23"/>
      <w:szCs w:val="23"/>
    </w:rPr>
  </w:style>
  <w:style w:type="character" w:customStyle="1" w:styleId="420">
    <w:name w:val="Заголовок №4 (2)"/>
    <w:rsid w:val="003F2015"/>
    <w:rPr>
      <w:rFonts w:ascii="Calibri" w:eastAsia="Calibri" w:hAnsi="Calibri" w:cs="Calibri"/>
      <w:b w:val="0"/>
      <w:bCs w:val="0"/>
      <w:i w:val="0"/>
      <w:iCs w:val="0"/>
      <w:caps w:val="0"/>
      <w:smallCaps w:val="0"/>
      <w:strike w:val="0"/>
      <w:dstrike w:val="0"/>
      <w:color w:val="FFFFFF"/>
      <w:spacing w:val="0"/>
      <w:sz w:val="23"/>
      <w:szCs w:val="23"/>
    </w:rPr>
  </w:style>
  <w:style w:type="character" w:customStyle="1" w:styleId="a3">
    <w:name w:val="Основной текст_"/>
    <w:rsid w:val="003F2015"/>
    <w:rPr>
      <w:rFonts w:ascii="Times New Roman" w:eastAsia="Times New Roman" w:hAnsi="Times New Roman"/>
      <w:shd w:val="clear" w:color="auto" w:fill="FFFFFF"/>
    </w:rPr>
  </w:style>
  <w:style w:type="character" w:customStyle="1" w:styleId="a4">
    <w:name w:val="Основной текст + Курсив"/>
    <w:rsid w:val="003F2015"/>
    <w:rPr>
      <w:rFonts w:ascii="Times New Roman" w:eastAsia="Times New Roman" w:hAnsi="Times New Roman"/>
      <w:i/>
      <w:iCs/>
      <w:shd w:val="clear" w:color="auto" w:fill="FFFFFF"/>
    </w:rPr>
  </w:style>
  <w:style w:type="character" w:customStyle="1" w:styleId="a5">
    <w:name w:val="Нижний колонтитул Знак"/>
    <w:rsid w:val="003F2015"/>
    <w:rPr>
      <w:rFonts w:ascii="Times New Roman" w:eastAsia="Times New Roman" w:hAnsi="Times New Roman" w:cs="Times New Roman"/>
      <w:sz w:val="24"/>
      <w:szCs w:val="24"/>
    </w:rPr>
  </w:style>
  <w:style w:type="character" w:styleId="a6">
    <w:name w:val="page number"/>
    <w:basedOn w:val="11"/>
    <w:rsid w:val="003F2015"/>
  </w:style>
  <w:style w:type="character" w:customStyle="1" w:styleId="a7">
    <w:name w:val="Текст выноски Знак"/>
    <w:rsid w:val="003F2015"/>
    <w:rPr>
      <w:rFonts w:ascii="Tahoma" w:eastAsia="Calibri" w:hAnsi="Tahoma" w:cs="Tahoma"/>
      <w:sz w:val="16"/>
      <w:szCs w:val="16"/>
    </w:rPr>
  </w:style>
  <w:style w:type="character" w:customStyle="1" w:styleId="a8">
    <w:name w:val="Верхний колонтитул Знак"/>
    <w:rsid w:val="003F2015"/>
    <w:rPr>
      <w:rFonts w:ascii="Times New Roman" w:eastAsia="Times New Roman" w:hAnsi="Times New Roman" w:cs="Times New Roman"/>
      <w:sz w:val="28"/>
      <w:szCs w:val="20"/>
    </w:rPr>
  </w:style>
  <w:style w:type="paragraph" w:customStyle="1" w:styleId="a9">
    <w:name w:val="Заголовок"/>
    <w:basedOn w:val="a"/>
    <w:next w:val="aa"/>
    <w:rsid w:val="003F2015"/>
    <w:pPr>
      <w:keepNext/>
      <w:suppressAutoHyphens/>
      <w:spacing w:before="240" w:after="120"/>
    </w:pPr>
    <w:rPr>
      <w:rFonts w:ascii="Arial" w:eastAsia="Microsoft YaHei" w:hAnsi="Arial" w:cs="Mangal"/>
      <w:sz w:val="28"/>
      <w:szCs w:val="28"/>
      <w:lang w:eastAsia="ar-SA"/>
    </w:rPr>
  </w:style>
  <w:style w:type="paragraph" w:styleId="aa">
    <w:name w:val="Body Text"/>
    <w:basedOn w:val="a"/>
    <w:link w:val="ab"/>
    <w:rsid w:val="003F2015"/>
    <w:pPr>
      <w:suppressAutoHyphens/>
      <w:spacing w:after="120"/>
    </w:pPr>
    <w:rPr>
      <w:rFonts w:ascii="Calibri" w:eastAsia="Calibri" w:hAnsi="Calibri" w:cs="Times New Roman"/>
      <w:lang w:eastAsia="ar-SA"/>
    </w:rPr>
  </w:style>
  <w:style w:type="character" w:customStyle="1" w:styleId="ab">
    <w:name w:val="Основной текст Знак"/>
    <w:basedOn w:val="a0"/>
    <w:link w:val="aa"/>
    <w:rsid w:val="003F2015"/>
    <w:rPr>
      <w:rFonts w:ascii="Calibri" w:eastAsia="Calibri" w:hAnsi="Calibri" w:cs="Times New Roman"/>
      <w:lang w:eastAsia="ar-SA"/>
    </w:rPr>
  </w:style>
  <w:style w:type="paragraph" w:styleId="ac">
    <w:name w:val="List"/>
    <w:basedOn w:val="aa"/>
    <w:rsid w:val="003F2015"/>
    <w:rPr>
      <w:rFonts w:cs="Mangal"/>
    </w:rPr>
  </w:style>
  <w:style w:type="paragraph" w:customStyle="1" w:styleId="12">
    <w:name w:val="Название1"/>
    <w:basedOn w:val="a"/>
    <w:rsid w:val="003F2015"/>
    <w:pPr>
      <w:suppressLineNumbers/>
      <w:suppressAutoHyphens/>
      <w:spacing w:before="120" w:after="120"/>
    </w:pPr>
    <w:rPr>
      <w:rFonts w:ascii="Calibri" w:eastAsia="Calibri" w:hAnsi="Calibri" w:cs="Mangal"/>
      <w:i/>
      <w:iCs/>
      <w:sz w:val="24"/>
      <w:szCs w:val="24"/>
      <w:lang w:eastAsia="ar-SA"/>
    </w:rPr>
  </w:style>
  <w:style w:type="paragraph" w:customStyle="1" w:styleId="13">
    <w:name w:val="Указатель1"/>
    <w:basedOn w:val="a"/>
    <w:rsid w:val="003F2015"/>
    <w:pPr>
      <w:suppressLineNumbers/>
      <w:suppressAutoHyphens/>
    </w:pPr>
    <w:rPr>
      <w:rFonts w:ascii="Calibri" w:eastAsia="Calibri" w:hAnsi="Calibri" w:cs="Mangal"/>
      <w:lang w:eastAsia="ar-SA"/>
    </w:rPr>
  </w:style>
  <w:style w:type="paragraph" w:styleId="ad">
    <w:name w:val="No Spacing"/>
    <w:link w:val="ae"/>
    <w:qFormat/>
    <w:rsid w:val="003F2015"/>
    <w:pPr>
      <w:suppressAutoHyphens/>
      <w:spacing w:after="0" w:line="240" w:lineRule="auto"/>
    </w:pPr>
    <w:rPr>
      <w:rFonts w:ascii="Calibri" w:eastAsia="Calibri" w:hAnsi="Calibri" w:cs="Times New Roman"/>
      <w:lang w:eastAsia="ar-SA"/>
    </w:rPr>
  </w:style>
  <w:style w:type="paragraph" w:customStyle="1" w:styleId="330">
    <w:name w:val="Заголовок №3 (3)"/>
    <w:basedOn w:val="a"/>
    <w:rsid w:val="003F2015"/>
    <w:pPr>
      <w:shd w:val="clear" w:color="auto" w:fill="FFFFFF"/>
      <w:suppressAutoHyphens/>
      <w:spacing w:after="0" w:line="346" w:lineRule="exact"/>
    </w:pPr>
    <w:rPr>
      <w:rFonts w:ascii="Times New Roman" w:eastAsia="Times New Roman" w:hAnsi="Times New Roman" w:cs="Times New Roman"/>
      <w:sz w:val="31"/>
      <w:szCs w:val="31"/>
      <w:lang w:eastAsia="ar-SA"/>
    </w:rPr>
  </w:style>
  <w:style w:type="paragraph" w:customStyle="1" w:styleId="32">
    <w:name w:val="Основной текст (3)"/>
    <w:basedOn w:val="a"/>
    <w:rsid w:val="003F2015"/>
    <w:pPr>
      <w:shd w:val="clear" w:color="auto" w:fill="FFFFFF"/>
      <w:suppressAutoHyphens/>
      <w:spacing w:after="0" w:line="0" w:lineRule="atLeast"/>
      <w:jc w:val="both"/>
    </w:pPr>
    <w:rPr>
      <w:rFonts w:ascii="Calibri" w:eastAsia="Calibri" w:hAnsi="Calibri" w:cs="Calibri"/>
      <w:sz w:val="31"/>
      <w:szCs w:val="31"/>
      <w:lang w:eastAsia="ar-SA"/>
    </w:rPr>
  </w:style>
  <w:style w:type="paragraph" w:customStyle="1" w:styleId="14">
    <w:name w:val="Основной текст1"/>
    <w:basedOn w:val="a"/>
    <w:rsid w:val="003F2015"/>
    <w:pPr>
      <w:shd w:val="clear" w:color="auto" w:fill="FFFFFF"/>
      <w:suppressAutoHyphens/>
      <w:spacing w:after="0" w:line="0" w:lineRule="atLeast"/>
      <w:jc w:val="both"/>
    </w:pPr>
    <w:rPr>
      <w:rFonts w:ascii="Times New Roman" w:eastAsia="Times New Roman" w:hAnsi="Times New Roman" w:cs="Times New Roman"/>
      <w:lang w:eastAsia="ar-SA"/>
    </w:rPr>
  </w:style>
  <w:style w:type="paragraph" w:styleId="af">
    <w:name w:val="List Paragraph"/>
    <w:basedOn w:val="a"/>
    <w:qFormat/>
    <w:rsid w:val="003F2015"/>
    <w:pPr>
      <w:suppressAutoHyphens/>
      <w:ind w:left="720"/>
    </w:pPr>
    <w:rPr>
      <w:rFonts w:ascii="Calibri" w:eastAsia="Calibri" w:hAnsi="Calibri" w:cs="Times New Roman"/>
      <w:lang w:eastAsia="ar-SA"/>
    </w:rPr>
  </w:style>
  <w:style w:type="paragraph" w:styleId="af0">
    <w:name w:val="footer"/>
    <w:basedOn w:val="a"/>
    <w:link w:val="15"/>
    <w:rsid w:val="003F2015"/>
    <w:pPr>
      <w:suppressAutoHyphens/>
      <w:spacing w:after="0" w:line="240" w:lineRule="auto"/>
    </w:pPr>
    <w:rPr>
      <w:rFonts w:ascii="Times New Roman" w:eastAsia="Times New Roman" w:hAnsi="Times New Roman" w:cs="Times New Roman"/>
      <w:sz w:val="24"/>
      <w:szCs w:val="24"/>
      <w:lang w:eastAsia="ar-SA"/>
    </w:rPr>
  </w:style>
  <w:style w:type="character" w:customStyle="1" w:styleId="15">
    <w:name w:val="Нижний колонтитул Знак1"/>
    <w:basedOn w:val="a0"/>
    <w:link w:val="af0"/>
    <w:rsid w:val="003F2015"/>
    <w:rPr>
      <w:rFonts w:ascii="Times New Roman" w:eastAsia="Times New Roman" w:hAnsi="Times New Roman" w:cs="Times New Roman"/>
      <w:sz w:val="24"/>
      <w:szCs w:val="24"/>
      <w:lang w:eastAsia="ar-SA"/>
    </w:rPr>
  </w:style>
  <w:style w:type="paragraph" w:styleId="af1">
    <w:name w:val="Balloon Text"/>
    <w:basedOn w:val="a"/>
    <w:link w:val="16"/>
    <w:rsid w:val="003F2015"/>
    <w:pPr>
      <w:suppressAutoHyphens/>
      <w:spacing w:after="0" w:line="240" w:lineRule="auto"/>
    </w:pPr>
    <w:rPr>
      <w:rFonts w:ascii="Tahoma" w:eastAsia="Calibri" w:hAnsi="Tahoma" w:cs="Tahoma"/>
      <w:sz w:val="16"/>
      <w:szCs w:val="16"/>
      <w:lang w:eastAsia="ar-SA"/>
    </w:rPr>
  </w:style>
  <w:style w:type="character" w:customStyle="1" w:styleId="16">
    <w:name w:val="Текст выноски Знак1"/>
    <w:basedOn w:val="a0"/>
    <w:link w:val="af1"/>
    <w:rsid w:val="003F2015"/>
    <w:rPr>
      <w:rFonts w:ascii="Tahoma" w:eastAsia="Calibri" w:hAnsi="Tahoma" w:cs="Tahoma"/>
      <w:sz w:val="16"/>
      <w:szCs w:val="16"/>
      <w:lang w:eastAsia="ar-SA"/>
    </w:rPr>
  </w:style>
  <w:style w:type="paragraph" w:styleId="af2">
    <w:name w:val="header"/>
    <w:basedOn w:val="a"/>
    <w:link w:val="17"/>
    <w:rsid w:val="003F2015"/>
    <w:pPr>
      <w:suppressAutoHyphens/>
      <w:spacing w:after="0" w:line="240" w:lineRule="auto"/>
    </w:pPr>
    <w:rPr>
      <w:rFonts w:ascii="Times New Roman" w:eastAsia="Times New Roman" w:hAnsi="Times New Roman" w:cs="Times New Roman"/>
      <w:sz w:val="28"/>
      <w:szCs w:val="20"/>
      <w:lang w:eastAsia="ar-SA"/>
    </w:rPr>
  </w:style>
  <w:style w:type="character" w:customStyle="1" w:styleId="17">
    <w:name w:val="Верхний колонтитул Знак1"/>
    <w:basedOn w:val="a0"/>
    <w:link w:val="af2"/>
    <w:rsid w:val="003F2015"/>
    <w:rPr>
      <w:rFonts w:ascii="Times New Roman" w:eastAsia="Times New Roman" w:hAnsi="Times New Roman" w:cs="Times New Roman"/>
      <w:sz w:val="28"/>
      <w:szCs w:val="20"/>
      <w:lang w:eastAsia="ar-SA"/>
    </w:rPr>
  </w:style>
  <w:style w:type="paragraph" w:customStyle="1" w:styleId="af3">
    <w:name w:val="Содержимое таблицы"/>
    <w:basedOn w:val="a"/>
    <w:rsid w:val="003F2015"/>
    <w:pPr>
      <w:suppressLineNumbers/>
      <w:suppressAutoHyphens/>
    </w:pPr>
    <w:rPr>
      <w:rFonts w:ascii="Calibri" w:eastAsia="Calibri" w:hAnsi="Calibri" w:cs="Times New Roman"/>
      <w:lang w:eastAsia="ar-SA"/>
    </w:rPr>
  </w:style>
  <w:style w:type="paragraph" w:customStyle="1" w:styleId="af4">
    <w:name w:val="Заголовок таблицы"/>
    <w:basedOn w:val="af3"/>
    <w:rsid w:val="003F2015"/>
    <w:pPr>
      <w:jc w:val="center"/>
    </w:pPr>
    <w:rPr>
      <w:b/>
      <w:bCs/>
    </w:rPr>
  </w:style>
  <w:style w:type="paragraph" w:customStyle="1" w:styleId="af5">
    <w:name w:val="Содержимое врезки"/>
    <w:basedOn w:val="aa"/>
    <w:rsid w:val="003F2015"/>
  </w:style>
  <w:style w:type="character" w:customStyle="1" w:styleId="34">
    <w:name w:val="Заголовок №3_"/>
    <w:link w:val="310"/>
    <w:rsid w:val="003F2015"/>
    <w:rPr>
      <w:b/>
      <w:bCs/>
      <w:shd w:val="clear" w:color="auto" w:fill="FFFFFF"/>
    </w:rPr>
  </w:style>
  <w:style w:type="paragraph" w:customStyle="1" w:styleId="310">
    <w:name w:val="Заголовок №31"/>
    <w:basedOn w:val="a"/>
    <w:link w:val="34"/>
    <w:rsid w:val="003F2015"/>
    <w:pPr>
      <w:shd w:val="clear" w:color="auto" w:fill="FFFFFF"/>
      <w:spacing w:after="0" w:line="211" w:lineRule="exact"/>
      <w:jc w:val="both"/>
      <w:outlineLvl w:val="2"/>
    </w:pPr>
    <w:rPr>
      <w:rFonts w:eastAsiaTheme="minorHAnsi"/>
      <w:b/>
      <w:bCs/>
      <w:lang w:eastAsia="en-US"/>
    </w:rPr>
  </w:style>
  <w:style w:type="character" w:customStyle="1" w:styleId="140">
    <w:name w:val="Основной текст (14)_"/>
    <w:link w:val="141"/>
    <w:rsid w:val="003F2015"/>
    <w:rPr>
      <w:i/>
      <w:iCs/>
      <w:shd w:val="clear" w:color="auto" w:fill="FFFFFF"/>
    </w:rPr>
  </w:style>
  <w:style w:type="paragraph" w:customStyle="1" w:styleId="141">
    <w:name w:val="Основной текст (14)1"/>
    <w:basedOn w:val="a"/>
    <w:link w:val="140"/>
    <w:rsid w:val="003F2015"/>
    <w:pPr>
      <w:shd w:val="clear" w:color="auto" w:fill="FFFFFF"/>
      <w:spacing w:after="0" w:line="211" w:lineRule="exact"/>
      <w:ind w:firstLine="400"/>
      <w:jc w:val="both"/>
    </w:pPr>
    <w:rPr>
      <w:rFonts w:eastAsiaTheme="minorHAnsi"/>
      <w:i/>
      <w:iCs/>
      <w:lang w:eastAsia="en-US"/>
    </w:rPr>
  </w:style>
  <w:style w:type="character" w:customStyle="1" w:styleId="142">
    <w:name w:val="Основной текст (14)"/>
    <w:rsid w:val="003F2015"/>
    <w:rPr>
      <w:i/>
      <w:iCs/>
      <w:noProof/>
      <w:sz w:val="22"/>
      <w:szCs w:val="22"/>
      <w:lang w:bidi="ar-SA"/>
    </w:rPr>
  </w:style>
  <w:style w:type="character" w:customStyle="1" w:styleId="36">
    <w:name w:val="Заголовок №36"/>
    <w:rsid w:val="003F2015"/>
    <w:rPr>
      <w:rFonts w:ascii="Times New Roman" w:hAnsi="Times New Roman" w:cs="Times New Roman"/>
      <w:b w:val="0"/>
      <w:bCs w:val="0"/>
      <w:spacing w:val="0"/>
      <w:sz w:val="22"/>
      <w:szCs w:val="22"/>
      <w:lang w:bidi="ar-SA"/>
    </w:rPr>
  </w:style>
  <w:style w:type="character" w:customStyle="1" w:styleId="ae">
    <w:name w:val="Без интервала Знак"/>
    <w:link w:val="ad"/>
    <w:locked/>
    <w:rsid w:val="003F2015"/>
    <w:rPr>
      <w:rFonts w:ascii="Calibri" w:eastAsia="Calibri" w:hAnsi="Calibri" w:cs="Times New Roman"/>
      <w:lang w:eastAsia="ar-SA"/>
    </w:rPr>
  </w:style>
  <w:style w:type="paragraph" w:styleId="af6">
    <w:name w:val="Normal (Web)"/>
    <w:basedOn w:val="a"/>
    <w:uiPriority w:val="99"/>
    <w:unhideWhenUsed/>
    <w:rsid w:val="00174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475E"/>
  </w:style>
</w:styles>
</file>

<file path=word/webSettings.xml><?xml version="1.0" encoding="utf-8"?>
<w:webSettings xmlns:r="http://schemas.openxmlformats.org/officeDocument/2006/relationships" xmlns:w="http://schemas.openxmlformats.org/wordprocessingml/2006/main">
  <w:divs>
    <w:div w:id="19130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A6958-4C38-408F-97CA-38B5F479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37</Pages>
  <Words>13180</Words>
  <Characters>75126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2017-07-03T05:07:00Z</cp:lastPrinted>
  <dcterms:created xsi:type="dcterms:W3CDTF">2017-06-29T09:37:00Z</dcterms:created>
  <dcterms:modified xsi:type="dcterms:W3CDTF">2017-07-05T10:33:00Z</dcterms:modified>
</cp:coreProperties>
</file>