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30" w:rsidRPr="00615430" w:rsidRDefault="00615430" w:rsidP="00615430">
      <w:pPr>
        <w:pStyle w:val="a3"/>
        <w:spacing w:before="0" w:beforeAutospacing="0" w:after="0" w:afterAutospacing="0" w:line="276" w:lineRule="auto"/>
        <w:ind w:left="-851" w:firstLine="567"/>
        <w:jc w:val="center"/>
        <w:rPr>
          <w:color w:val="000000"/>
        </w:rPr>
      </w:pPr>
      <w:bookmarkStart w:id="0" w:name="_GoBack"/>
      <w:bookmarkEnd w:id="0"/>
      <w:r w:rsidRPr="00615430">
        <w:rPr>
          <w:b/>
          <w:bCs/>
          <w:color w:val="000000"/>
        </w:rPr>
        <w:t xml:space="preserve"> «Технологии инклюзивного образования»</w:t>
      </w:r>
    </w:p>
    <w:p w:rsidR="00615430" w:rsidRPr="00615430" w:rsidRDefault="00615430" w:rsidP="00615430">
      <w:pPr>
        <w:pStyle w:val="a3"/>
        <w:spacing w:before="0" w:beforeAutospacing="0" w:after="0" w:afterAutospacing="0" w:line="276" w:lineRule="auto"/>
        <w:ind w:left="-851" w:firstLine="567"/>
        <w:jc w:val="both"/>
        <w:rPr>
          <w:color w:val="000000"/>
        </w:rPr>
      </w:pPr>
      <w:r w:rsidRPr="00615430">
        <w:rPr>
          <w:color w:val="000000"/>
        </w:rPr>
        <w:t xml:space="preserve">В настоящее время одним из приоритетов российской государственной политики в области образования выделяется создание универсальной </w:t>
      </w:r>
      <w:proofErr w:type="spellStart"/>
      <w:r w:rsidRPr="00615430">
        <w:rPr>
          <w:color w:val="000000"/>
        </w:rPr>
        <w:t>безбарьерной</w:t>
      </w:r>
      <w:proofErr w:type="spellEnd"/>
      <w:r w:rsidRPr="00615430">
        <w:rPr>
          <w:color w:val="000000"/>
        </w:rPr>
        <w:t xml:space="preserve"> среды, которая дает возможность обеспечить полноценную интеграцию детей с ограниченными возможностями здоровья. Несколько лет назад Президент Российской Федерации утвердил Национальную образовательную инициативу «Наша новая школа». В этом документе подчеркнуто, что новая школа является школой для всех, что в каждой школе будет обеспечиваться успешная социализация детей с ограниченными возможностями здоровья, детей-инвалидов, детей, оставшихся без попечения родителей, находящихся в трудной жизненной ситуации.</w:t>
      </w:r>
    </w:p>
    <w:p w:rsidR="00615430" w:rsidRPr="00615430" w:rsidRDefault="002F0FBC" w:rsidP="00615430">
      <w:pPr>
        <w:pStyle w:val="a3"/>
        <w:spacing w:before="0" w:beforeAutospacing="0" w:after="0" w:afterAutospacing="0" w:line="276" w:lineRule="auto"/>
        <w:ind w:left="-851" w:firstLine="567"/>
        <w:jc w:val="both"/>
        <w:rPr>
          <w:color w:val="000000"/>
        </w:rPr>
      </w:pPr>
      <w:r>
        <w:rPr>
          <w:b/>
          <w:color w:val="000000"/>
        </w:rPr>
        <w:t>«</w:t>
      </w:r>
      <w:r w:rsidR="00615430" w:rsidRPr="002F0FBC">
        <w:rPr>
          <w:b/>
          <w:color w:val="000000"/>
        </w:rPr>
        <w:t>Инклюзивное» образование</w:t>
      </w:r>
      <w:r w:rsidR="00615430" w:rsidRPr="00615430">
        <w:rPr>
          <w:color w:val="000000"/>
        </w:rPr>
        <w:t xml:space="preserve"> - это признание ценности различий всех детей и их способности к обучению, которое ведется способом, который наиболее подходит ребенку. Данная образовательная система должна нести в себе элемент гибкости, учитывая потребности всех детей, среди которых присутствуют дети не только с проблемами развития, но и разных этнических групп, пола, возраста.</w:t>
      </w:r>
    </w:p>
    <w:p w:rsidR="00615430" w:rsidRPr="00615430" w:rsidRDefault="00615430" w:rsidP="00615430">
      <w:pPr>
        <w:pStyle w:val="a3"/>
        <w:spacing w:before="0" w:beforeAutospacing="0" w:after="0" w:afterAutospacing="0" w:line="276" w:lineRule="auto"/>
        <w:ind w:left="-851" w:firstLine="567"/>
        <w:jc w:val="both"/>
        <w:rPr>
          <w:color w:val="000000"/>
        </w:rPr>
      </w:pPr>
      <w:r w:rsidRPr="00615430">
        <w:rPr>
          <w:color w:val="000000"/>
        </w:rPr>
        <w:t>Инклюзивное образование предусматривает «подстройку» системы обучения под определенного ребенка, а не ребенка под систему. Преимущества получают все дети, а не какие-то особые группы, часто используются новые подходы к обучению, применяются вариативные образовательные формы и методы обучения и воспитания, дети с особенностями развития могут находиться в группе полное время или частично, обучаясь с поддержкой и по индивидуальному образовательному маршруту.</w:t>
      </w:r>
    </w:p>
    <w:p w:rsidR="00615430" w:rsidRPr="00615430" w:rsidRDefault="00615430" w:rsidP="00615430">
      <w:pPr>
        <w:pStyle w:val="a3"/>
        <w:spacing w:before="0" w:beforeAutospacing="0" w:after="0" w:afterAutospacing="0" w:line="276" w:lineRule="auto"/>
        <w:ind w:left="-851" w:firstLine="567"/>
        <w:jc w:val="both"/>
        <w:rPr>
          <w:color w:val="000000"/>
        </w:rPr>
      </w:pPr>
      <w:r w:rsidRPr="00615430">
        <w:rPr>
          <w:color w:val="000000"/>
        </w:rPr>
        <w:t>В качестве стратегического направления развития системы образования инклюзивное образование требует перестройки образования на всех уровнях. По отношению к педагогу - учителю инклюзивного класса это выражается: в принятии и учете различий, индивидуального своеобразия учащихся; создания ситуации успеха для всех учеников; баланс коллективного и индивидуального в учебно-воспитательном процессе; компромисс между общим и специальным в обучении; создание и поддержание атмосферы принятия, толерантности, сотрудничества в классе. В связи с этим возникает необходимость менять методы, формы и технологии работы.</w:t>
      </w:r>
    </w:p>
    <w:p w:rsidR="00615430" w:rsidRPr="00615430" w:rsidRDefault="00615430" w:rsidP="00615430">
      <w:pPr>
        <w:pStyle w:val="a3"/>
        <w:spacing w:before="0" w:beforeAutospacing="0" w:after="0" w:afterAutospacing="0" w:line="276" w:lineRule="auto"/>
        <w:ind w:left="-851" w:firstLine="567"/>
        <w:jc w:val="both"/>
        <w:rPr>
          <w:color w:val="000000"/>
        </w:rPr>
      </w:pPr>
      <w:r w:rsidRPr="00615430">
        <w:rPr>
          <w:color w:val="000000"/>
        </w:rPr>
        <w:t>Под</w:t>
      </w:r>
      <w:r w:rsidRPr="00615430">
        <w:rPr>
          <w:rStyle w:val="apple-converted-space"/>
          <w:color w:val="000000"/>
        </w:rPr>
        <w:t> </w:t>
      </w:r>
      <w:r w:rsidRPr="00615430">
        <w:rPr>
          <w:i/>
          <w:iCs/>
          <w:color w:val="000000"/>
        </w:rPr>
        <w:t>образовательной технологией</w:t>
      </w:r>
      <w:r w:rsidRPr="00615430">
        <w:rPr>
          <w:rStyle w:val="apple-converted-space"/>
          <w:color w:val="000000"/>
        </w:rPr>
        <w:t> </w:t>
      </w:r>
      <w:r w:rsidRPr="00615430">
        <w:rPr>
          <w:color w:val="000000"/>
        </w:rPr>
        <w:t>понимается упорядоченная система действий, выполнение которых приводит к гарантированному достижению педагогических целей. Технология направлена на последовательное воплощение на практике заранее спланированного процесса образования.</w:t>
      </w:r>
    </w:p>
    <w:p w:rsidR="00615430" w:rsidRPr="00615430" w:rsidRDefault="00615430" w:rsidP="00615430">
      <w:pPr>
        <w:pStyle w:val="a3"/>
        <w:spacing w:before="0" w:beforeAutospacing="0" w:after="0" w:afterAutospacing="0" w:line="276" w:lineRule="auto"/>
        <w:ind w:left="-851" w:firstLine="567"/>
        <w:jc w:val="both"/>
        <w:rPr>
          <w:color w:val="000000"/>
        </w:rPr>
      </w:pPr>
      <w:r w:rsidRPr="00615430">
        <w:rPr>
          <w:color w:val="000000"/>
        </w:rPr>
        <w:t>Под</w:t>
      </w:r>
      <w:r w:rsidRPr="00615430">
        <w:rPr>
          <w:rStyle w:val="apple-converted-space"/>
          <w:color w:val="000000"/>
        </w:rPr>
        <w:t> </w:t>
      </w:r>
      <w:r w:rsidRPr="00615430">
        <w:rPr>
          <w:i/>
          <w:iCs/>
          <w:color w:val="000000"/>
        </w:rPr>
        <w:t>технологиями инклюзивного образования</w:t>
      </w:r>
      <w:r w:rsidRPr="00615430">
        <w:rPr>
          <w:rStyle w:val="apple-converted-space"/>
          <w:color w:val="000000"/>
        </w:rPr>
        <w:t> </w:t>
      </w:r>
      <w:r w:rsidRPr="00615430">
        <w:rPr>
          <w:color w:val="000000"/>
        </w:rPr>
        <w:t>мы понимаем те технологии, которые ведут к созданию условий для качественного доступного образования всех без исключения детей. Можно выделить две большие группы инклюзивных технологий: организационные и педагогические. Организационные технологии связаны с этапами организации инклюзивного процесса: это технологии проектирования и программирования, технологии командного взаимодействия учителя и специалистов, технологии организации структурированной, адаптированной и доступной среды.</w:t>
      </w:r>
    </w:p>
    <w:p w:rsidR="00615430" w:rsidRPr="00615430" w:rsidRDefault="00615430" w:rsidP="00615430">
      <w:pPr>
        <w:pStyle w:val="a3"/>
        <w:spacing w:before="0" w:beforeAutospacing="0" w:after="0" w:afterAutospacing="0" w:line="276" w:lineRule="auto"/>
        <w:ind w:left="-851" w:firstLine="567"/>
        <w:jc w:val="both"/>
        <w:rPr>
          <w:color w:val="000000"/>
        </w:rPr>
      </w:pPr>
      <w:r w:rsidRPr="00615430">
        <w:rPr>
          <w:b/>
          <w:color w:val="000000"/>
        </w:rPr>
        <w:t>Основная идея</w:t>
      </w:r>
      <w:r w:rsidRPr="00615430">
        <w:rPr>
          <w:color w:val="000000"/>
        </w:rPr>
        <w:t xml:space="preserve"> инклюзивного образования заключается в постоянном мониторинге образовательных условий во всей их совокупности на предмет учета образовательных потребностей и возможностей участников образовательного процесса. При обнаружении барьеров, возникающих для детей в образовательном процессе, его участники включаются в проектирование изменений, создающих более эффективные образовательные условия.</w:t>
      </w:r>
      <w:r w:rsidRPr="00615430">
        <w:rPr>
          <w:rStyle w:val="apple-converted-space"/>
          <w:color w:val="000000"/>
        </w:rPr>
        <w:t> </w:t>
      </w:r>
    </w:p>
    <w:p w:rsidR="00615430" w:rsidRPr="00615430" w:rsidRDefault="00615430" w:rsidP="00615430">
      <w:pPr>
        <w:pStyle w:val="a3"/>
        <w:spacing w:before="0" w:beforeAutospacing="0" w:after="0" w:afterAutospacing="0" w:line="276" w:lineRule="auto"/>
        <w:ind w:left="-851" w:firstLine="567"/>
        <w:jc w:val="both"/>
        <w:rPr>
          <w:color w:val="000000"/>
        </w:rPr>
      </w:pPr>
      <w:r w:rsidRPr="00615430">
        <w:rPr>
          <w:color w:val="000000"/>
        </w:rPr>
        <w:t xml:space="preserve">Среди </w:t>
      </w:r>
      <w:r w:rsidRPr="002F0FBC">
        <w:rPr>
          <w:b/>
          <w:color w:val="000000"/>
        </w:rPr>
        <w:t>педагогических технологий</w:t>
      </w:r>
      <w:r w:rsidRPr="00615430">
        <w:rPr>
          <w:color w:val="000000"/>
        </w:rPr>
        <w:t xml:space="preserve"> можно выделить те, которые могут быть успешно использованы в инклюзивной практике учителем на уроке. Классифицировать их можно в </w:t>
      </w:r>
      <w:r w:rsidRPr="00615430">
        <w:rPr>
          <w:color w:val="000000"/>
        </w:rPr>
        <w:lastRenderedPageBreak/>
        <w:t>соответствии с задачами и ролью в организации совместного образования детей с различными образовательными потребностями:</w:t>
      </w:r>
    </w:p>
    <w:p w:rsidR="00615430" w:rsidRPr="00615430" w:rsidRDefault="00615430" w:rsidP="00615430">
      <w:pPr>
        <w:pStyle w:val="a3"/>
        <w:spacing w:before="0" w:beforeAutospacing="0" w:after="0" w:afterAutospacing="0" w:line="276" w:lineRule="auto"/>
        <w:ind w:left="-851" w:firstLine="567"/>
        <w:jc w:val="both"/>
        <w:rPr>
          <w:color w:val="000000"/>
        </w:rPr>
      </w:pPr>
      <w:r w:rsidRPr="00615430">
        <w:rPr>
          <w:color w:val="000000"/>
        </w:rPr>
        <w:t>- технологии, направленные на освоение академических компетенций при совместном образовании детей с различными образовательными потребностями: технологии дифференцированного обучения, технологии индивидуализации образовательного процесса;</w:t>
      </w:r>
    </w:p>
    <w:p w:rsidR="00615430" w:rsidRPr="00615430" w:rsidRDefault="00615430" w:rsidP="00615430">
      <w:pPr>
        <w:pStyle w:val="a3"/>
        <w:spacing w:before="0" w:beforeAutospacing="0" w:after="0" w:afterAutospacing="0" w:line="276" w:lineRule="auto"/>
        <w:ind w:left="-851" w:firstLine="567"/>
        <w:jc w:val="both"/>
        <w:rPr>
          <w:color w:val="000000"/>
        </w:rPr>
      </w:pPr>
      <w:r w:rsidRPr="00615430">
        <w:rPr>
          <w:color w:val="000000"/>
        </w:rPr>
        <w:t>- технологии коррекции учебных и поведенческих трудностей, возникающих у детей в образовательном процессе;</w:t>
      </w:r>
    </w:p>
    <w:p w:rsidR="00615430" w:rsidRPr="00615430" w:rsidRDefault="00615430" w:rsidP="00615430">
      <w:pPr>
        <w:pStyle w:val="a3"/>
        <w:spacing w:before="0" w:beforeAutospacing="0" w:after="0" w:afterAutospacing="0" w:line="276" w:lineRule="auto"/>
        <w:ind w:left="-851" w:firstLine="567"/>
        <w:jc w:val="both"/>
        <w:rPr>
          <w:color w:val="000000"/>
        </w:rPr>
      </w:pPr>
      <w:r w:rsidRPr="00615430">
        <w:rPr>
          <w:color w:val="000000"/>
        </w:rPr>
        <w:t>- технологии, направленные на формирование социальных (жизненных) компетенций, в том числе принятия, толерантности;</w:t>
      </w:r>
    </w:p>
    <w:p w:rsidR="00615430" w:rsidRPr="00615430" w:rsidRDefault="00615430" w:rsidP="00615430">
      <w:pPr>
        <w:pStyle w:val="a3"/>
        <w:spacing w:before="0" w:beforeAutospacing="0" w:after="0" w:afterAutospacing="0" w:line="276" w:lineRule="auto"/>
        <w:ind w:left="-851" w:firstLine="567"/>
        <w:jc w:val="both"/>
        <w:rPr>
          <w:color w:val="000000"/>
        </w:rPr>
      </w:pPr>
      <w:r w:rsidRPr="00615430">
        <w:rPr>
          <w:color w:val="000000"/>
        </w:rPr>
        <w:t>- технологии оценивания достижений в инклюзивном подходе.</w:t>
      </w:r>
    </w:p>
    <w:p w:rsidR="002F0FBC" w:rsidRPr="002F0FBC" w:rsidRDefault="002F0FBC" w:rsidP="002F0FBC">
      <w:pPr>
        <w:pStyle w:val="a3"/>
        <w:spacing w:before="0" w:beforeAutospacing="0" w:after="0" w:afterAutospacing="0" w:line="276" w:lineRule="auto"/>
        <w:ind w:left="-851" w:firstLine="567"/>
        <w:jc w:val="center"/>
        <w:rPr>
          <w:b/>
          <w:color w:val="000000"/>
          <w:szCs w:val="18"/>
        </w:rPr>
      </w:pPr>
      <w:r w:rsidRPr="002F0FBC">
        <w:rPr>
          <w:b/>
          <w:iCs/>
          <w:color w:val="000000"/>
          <w:szCs w:val="18"/>
        </w:rPr>
        <w:t>Технологии оценивания достижений в инклюзивном подходе</w:t>
      </w:r>
    </w:p>
    <w:p w:rsidR="002F0FBC" w:rsidRPr="002F0FBC" w:rsidRDefault="002F0FBC" w:rsidP="002F0FBC">
      <w:pPr>
        <w:pStyle w:val="a3"/>
        <w:spacing w:before="0" w:beforeAutospacing="0" w:after="0" w:afterAutospacing="0" w:line="276" w:lineRule="auto"/>
        <w:ind w:left="-851" w:firstLine="567"/>
        <w:jc w:val="both"/>
        <w:rPr>
          <w:color w:val="000000"/>
          <w:szCs w:val="18"/>
        </w:rPr>
      </w:pPr>
      <w:r w:rsidRPr="002F0FBC">
        <w:rPr>
          <w:color w:val="000000"/>
          <w:szCs w:val="18"/>
        </w:rPr>
        <w:t xml:space="preserve">Предметом оценки выступают как достигаемые образовательные результаты, так и процесс их достижения, а также мера осознанности каждым обучающимся особенностей его собственного процесса обучения. </w:t>
      </w:r>
      <w:proofErr w:type="gramStart"/>
      <w:r w:rsidRPr="002F0FBC">
        <w:rPr>
          <w:color w:val="000000"/>
          <w:szCs w:val="18"/>
        </w:rPr>
        <w:t xml:space="preserve">При этом наряду с интегральной оценкой (за всю работу в целом, проводимую, например, в форме портфолио, презентаций, выставок и т.п.) используется дифференцированная оценка (вычленение в работе отдельных аспектов, например, </w:t>
      </w:r>
      <w:proofErr w:type="spellStart"/>
      <w:r w:rsidRPr="002F0FBC">
        <w:rPr>
          <w:color w:val="000000"/>
          <w:szCs w:val="18"/>
        </w:rPr>
        <w:t>сформированность</w:t>
      </w:r>
      <w:proofErr w:type="spellEnd"/>
      <w:r w:rsidRPr="002F0FBC">
        <w:rPr>
          <w:color w:val="000000"/>
          <w:szCs w:val="18"/>
        </w:rPr>
        <w:t xml:space="preserve"> вычислительных умений, выразительность чтения, умение слушать товарища, формулировать и задавать вопросы и т.д.), а также самооценка и самоанализ обучающихся.</w:t>
      </w:r>
      <w:proofErr w:type="gramEnd"/>
    </w:p>
    <w:p w:rsidR="002F0FBC" w:rsidRPr="002F0FBC" w:rsidRDefault="002F0FBC" w:rsidP="002F0FBC">
      <w:pPr>
        <w:pStyle w:val="a3"/>
        <w:spacing w:before="0" w:beforeAutospacing="0" w:after="0" w:afterAutospacing="0" w:line="276" w:lineRule="auto"/>
        <w:ind w:left="-851" w:firstLine="567"/>
        <w:jc w:val="both"/>
        <w:rPr>
          <w:color w:val="000000"/>
          <w:szCs w:val="18"/>
        </w:rPr>
      </w:pPr>
      <w:r w:rsidRPr="002F0FBC">
        <w:rPr>
          <w:color w:val="000000"/>
          <w:szCs w:val="18"/>
        </w:rPr>
        <w:t>Вместе с педагогом-психологом учитель продумывает такую стратегию работы со всем классом, при которой дети учатся оценивать не только результат, качество продукта учения, а процесс - степень прилагаемых усилий, активность, меру участия в групповой работе, рост «над самим собой».</w:t>
      </w:r>
    </w:p>
    <w:p w:rsidR="002F0FBC" w:rsidRPr="002F0FBC" w:rsidRDefault="002F0FBC" w:rsidP="002F0FBC">
      <w:pPr>
        <w:pStyle w:val="a3"/>
        <w:spacing w:before="0" w:beforeAutospacing="0" w:after="0" w:afterAutospacing="0" w:line="276" w:lineRule="auto"/>
        <w:ind w:left="-851" w:firstLine="567"/>
        <w:jc w:val="both"/>
        <w:rPr>
          <w:color w:val="000000"/>
          <w:szCs w:val="18"/>
        </w:rPr>
      </w:pPr>
      <w:r w:rsidRPr="002F0FBC">
        <w:rPr>
          <w:color w:val="000000"/>
          <w:szCs w:val="18"/>
        </w:rPr>
        <w:t>В случае обучения и оценивания результатов деятельности ученика с особенностями развития учителю необходимо использовать такие формы и приемы, которые соответствуют возможностям ребенка, являются условием для сохранения его физического и психического здоровья, эмоционального равновесия. Таким образом, будут реализовываться дифференцированный и индивидуальный подходы в обучении.</w:t>
      </w:r>
    </w:p>
    <w:p w:rsidR="002F0FBC" w:rsidRPr="002F0FBC" w:rsidRDefault="002F0FBC" w:rsidP="002F0FBC">
      <w:pPr>
        <w:pStyle w:val="a3"/>
        <w:spacing w:before="0" w:beforeAutospacing="0" w:after="0" w:afterAutospacing="0" w:line="276" w:lineRule="auto"/>
        <w:ind w:left="-851" w:firstLine="567"/>
        <w:jc w:val="both"/>
        <w:rPr>
          <w:color w:val="000000"/>
          <w:szCs w:val="18"/>
        </w:rPr>
      </w:pPr>
      <w:r w:rsidRPr="002F0FBC">
        <w:rPr>
          <w:color w:val="000000"/>
          <w:szCs w:val="18"/>
        </w:rPr>
        <w:t>Выбор формы текущего оценивания определяется этапом обучения, общими и специальными целями обучения, конкретными учебными задачами, целью получения информации.</w:t>
      </w:r>
    </w:p>
    <w:p w:rsidR="002F0FBC" w:rsidRPr="002F0FBC" w:rsidRDefault="002F0FBC" w:rsidP="00F2776E">
      <w:pPr>
        <w:shd w:val="clear" w:color="auto" w:fill="FFFFFF"/>
        <w:spacing w:after="0" w:line="240" w:lineRule="auto"/>
        <w:ind w:left="-851" w:firstLine="567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2F0FB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  <w:t>Правила инклюзивного образования</w:t>
      </w:r>
    </w:p>
    <w:p w:rsidR="002F0FBC" w:rsidRPr="002F0FBC" w:rsidRDefault="002F0FBC" w:rsidP="00F2776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851" w:firstLine="567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2F0FB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Все ученики равны в школьном сообществе.</w:t>
      </w:r>
    </w:p>
    <w:p w:rsidR="002F0FBC" w:rsidRPr="002F0FBC" w:rsidRDefault="002F0FBC" w:rsidP="00F2776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851" w:firstLine="567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2F0FB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Все ученики имеют равный доступ к процессу обучения и воспитания в течение дня.</w:t>
      </w:r>
    </w:p>
    <w:p w:rsidR="002F0FBC" w:rsidRPr="002F0FBC" w:rsidRDefault="002F0FBC" w:rsidP="00F2776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851" w:firstLine="567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2F0FB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 всех учеников должны быть равные возможности для установления и развития важных социальных связей.</w:t>
      </w:r>
    </w:p>
    <w:p w:rsidR="002F0FBC" w:rsidRPr="002F0FBC" w:rsidRDefault="002F0FBC" w:rsidP="00F2776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851" w:firstLine="567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2F0FB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Планируется и проводится эффективное обучение и воспитание.</w:t>
      </w:r>
    </w:p>
    <w:p w:rsidR="002F0FBC" w:rsidRPr="00F2776E" w:rsidRDefault="002F0FBC" w:rsidP="00F2776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2F0FB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Работники, вовлечённые в процесс образования, обучены стратегиям и процедурам, облегчающим проце</w:t>
      </w:r>
      <w:proofErr w:type="gramStart"/>
      <w:r w:rsidRPr="002F0FB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сс вкл</w:t>
      </w:r>
      <w:proofErr w:type="gramEnd"/>
      <w:r w:rsidRPr="002F0FB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ючения.</w:t>
      </w:r>
    </w:p>
    <w:p w:rsidR="00F2776E" w:rsidRPr="002F0FBC" w:rsidRDefault="00F2776E" w:rsidP="00F277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2F0FBC" w:rsidRPr="00F2776E" w:rsidRDefault="002F0FBC" w:rsidP="00F2776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277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Программа и процесс обучения учитывает потребности каждого ученика.</w:t>
      </w:r>
    </w:p>
    <w:p w:rsidR="002F0FBC" w:rsidRPr="00F2776E" w:rsidRDefault="002F0FBC" w:rsidP="00F2776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F277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Семья активно участвует в жизни школы.</w:t>
      </w:r>
    </w:p>
    <w:p w:rsidR="002F0FBC" w:rsidRPr="00F2776E" w:rsidRDefault="002F0FBC" w:rsidP="00F2776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277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Вовлечённые работники настроены позитивно и понимают свои обязанности.</w:t>
      </w:r>
    </w:p>
    <w:p w:rsidR="00F2776E" w:rsidRPr="002F0FBC" w:rsidRDefault="00F2776E" w:rsidP="00F2776E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F2776E" w:rsidRPr="00F2776E" w:rsidRDefault="00F2776E" w:rsidP="00F2776E">
      <w:pPr>
        <w:pStyle w:val="c12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F2776E">
        <w:rPr>
          <w:rStyle w:val="c0"/>
          <w:color w:val="000000"/>
          <w:szCs w:val="28"/>
        </w:rPr>
        <w:t>Процесс воспитания детей с ограниченными возможностями здоровья в школе строится следующим образом. Понятно, что эти дети постоянно ходить в школу не могут. Поэтому практически все находятся на интегрированной форме обучения, то есть:</w:t>
      </w:r>
    </w:p>
    <w:p w:rsidR="00F2776E" w:rsidRPr="00F2776E" w:rsidRDefault="00F2776E" w:rsidP="00F2776E">
      <w:pPr>
        <w:pStyle w:val="c12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F2776E">
        <w:rPr>
          <w:rStyle w:val="c0"/>
          <w:color w:val="000000"/>
          <w:szCs w:val="28"/>
        </w:rPr>
        <w:t xml:space="preserve">1) частично они посещают уроки с классом (по расписанию класса) </w:t>
      </w:r>
      <w:proofErr w:type="gramStart"/>
      <w:r w:rsidRPr="00F2776E">
        <w:rPr>
          <w:rStyle w:val="c0"/>
          <w:color w:val="000000"/>
          <w:szCs w:val="28"/>
        </w:rPr>
        <w:t>–г</w:t>
      </w:r>
      <w:proofErr w:type="gramEnd"/>
      <w:r w:rsidRPr="00F2776E">
        <w:rPr>
          <w:rStyle w:val="c0"/>
          <w:color w:val="000000"/>
          <w:szCs w:val="28"/>
        </w:rPr>
        <w:t>рупповые занятия;</w:t>
      </w:r>
      <w:r w:rsidRPr="00F2776E">
        <w:rPr>
          <w:color w:val="000000"/>
          <w:szCs w:val="28"/>
        </w:rPr>
        <w:br/>
      </w:r>
      <w:r w:rsidRPr="00F2776E">
        <w:rPr>
          <w:rStyle w:val="c0"/>
          <w:color w:val="000000"/>
          <w:szCs w:val="28"/>
        </w:rPr>
        <w:t xml:space="preserve">2) частично занимаются с педагогами индивидуально (особенно, если этого требует специфика </w:t>
      </w:r>
      <w:r w:rsidRPr="00F2776E">
        <w:rPr>
          <w:rStyle w:val="c0"/>
          <w:color w:val="000000"/>
          <w:szCs w:val="28"/>
        </w:rPr>
        <w:lastRenderedPageBreak/>
        <w:t>предмета – лабораторные и практические работы по физике, химии, биологии, которые возможно выполнить только в классе-лаборатории со специальным оборудованием) –</w:t>
      </w:r>
      <w:r w:rsidRPr="00F2776E">
        <w:rPr>
          <w:rStyle w:val="apple-converted-space"/>
          <w:color w:val="000000"/>
          <w:szCs w:val="28"/>
        </w:rPr>
        <w:t> </w:t>
      </w:r>
      <w:r w:rsidRPr="00F2776E">
        <w:rPr>
          <w:rStyle w:val="c0"/>
          <w:color w:val="000000"/>
          <w:szCs w:val="28"/>
        </w:rPr>
        <w:t>индивидуальные занятия,;</w:t>
      </w:r>
      <w:r w:rsidRPr="00F2776E">
        <w:rPr>
          <w:color w:val="000000"/>
          <w:szCs w:val="28"/>
        </w:rPr>
        <w:br/>
      </w:r>
      <w:r w:rsidRPr="00F2776E">
        <w:rPr>
          <w:rStyle w:val="c0"/>
          <w:color w:val="000000"/>
          <w:szCs w:val="28"/>
        </w:rPr>
        <w:t>3) частично педагоги ходят заниматься к учащимся домой (есть заболевания, при которых дети не могут выйти из дома, а иногда из-за погодных условий не могут добраться самостоятельно до школы) –</w:t>
      </w:r>
      <w:r w:rsidRPr="00F2776E">
        <w:rPr>
          <w:rStyle w:val="apple-converted-space"/>
          <w:color w:val="000000"/>
          <w:szCs w:val="28"/>
        </w:rPr>
        <w:t> </w:t>
      </w:r>
      <w:r w:rsidRPr="00F2776E">
        <w:rPr>
          <w:rStyle w:val="c0"/>
          <w:color w:val="000000"/>
          <w:szCs w:val="28"/>
        </w:rPr>
        <w:t>надомное обучение.</w:t>
      </w:r>
    </w:p>
    <w:p w:rsidR="00F2776E" w:rsidRPr="00F2776E" w:rsidRDefault="00F2776E" w:rsidP="00F2776E">
      <w:pPr>
        <w:pStyle w:val="c12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Arial" w:hAnsi="Arial" w:cs="Arial"/>
          <w:color w:val="000000"/>
          <w:sz w:val="20"/>
          <w:szCs w:val="22"/>
        </w:rPr>
      </w:pPr>
      <w:r w:rsidRPr="00F2776E">
        <w:rPr>
          <w:rStyle w:val="c0"/>
          <w:color w:val="000000"/>
          <w:szCs w:val="28"/>
        </w:rPr>
        <w:t>Но во всех вышеизложенных случаях школа поддерживает тесную, практически ежедневную связь с родителями данных учащихся.</w:t>
      </w:r>
    </w:p>
    <w:p w:rsidR="00456EE3" w:rsidRPr="00F2776E" w:rsidRDefault="00456EE3" w:rsidP="00F2776E">
      <w:pPr>
        <w:ind w:left="-851" w:firstLine="567"/>
        <w:rPr>
          <w:sz w:val="20"/>
        </w:rPr>
      </w:pPr>
    </w:p>
    <w:sectPr w:rsidR="00456EE3" w:rsidRPr="00F2776E" w:rsidSect="006154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11511"/>
    <w:multiLevelType w:val="hybridMultilevel"/>
    <w:tmpl w:val="B2FE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A6897"/>
    <w:multiLevelType w:val="multilevel"/>
    <w:tmpl w:val="859A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7E"/>
    <w:rsid w:val="00005E0D"/>
    <w:rsid w:val="000E0623"/>
    <w:rsid w:val="000F52A5"/>
    <w:rsid w:val="00115C86"/>
    <w:rsid w:val="001260EC"/>
    <w:rsid w:val="00132956"/>
    <w:rsid w:val="0014230A"/>
    <w:rsid w:val="00150656"/>
    <w:rsid w:val="00157164"/>
    <w:rsid w:val="00165AAE"/>
    <w:rsid w:val="001661CE"/>
    <w:rsid w:val="00177317"/>
    <w:rsid w:val="001911C4"/>
    <w:rsid w:val="001A42B0"/>
    <w:rsid w:val="00214C85"/>
    <w:rsid w:val="00215A3F"/>
    <w:rsid w:val="00250E3D"/>
    <w:rsid w:val="00260DFB"/>
    <w:rsid w:val="002860A9"/>
    <w:rsid w:val="00287491"/>
    <w:rsid w:val="002E5AF1"/>
    <w:rsid w:val="002E6DBF"/>
    <w:rsid w:val="002F0FBC"/>
    <w:rsid w:val="00327286"/>
    <w:rsid w:val="00345C0D"/>
    <w:rsid w:val="003C518D"/>
    <w:rsid w:val="003E43E9"/>
    <w:rsid w:val="0040094F"/>
    <w:rsid w:val="00420FE3"/>
    <w:rsid w:val="004218C8"/>
    <w:rsid w:val="00454587"/>
    <w:rsid w:val="00456EE3"/>
    <w:rsid w:val="00471D58"/>
    <w:rsid w:val="00475685"/>
    <w:rsid w:val="004955E8"/>
    <w:rsid w:val="004A5A4B"/>
    <w:rsid w:val="004B550B"/>
    <w:rsid w:val="004E5FBA"/>
    <w:rsid w:val="00512E5B"/>
    <w:rsid w:val="00513EA6"/>
    <w:rsid w:val="005353CB"/>
    <w:rsid w:val="00545847"/>
    <w:rsid w:val="00553470"/>
    <w:rsid w:val="00597DEA"/>
    <w:rsid w:val="005D4E7E"/>
    <w:rsid w:val="005E1548"/>
    <w:rsid w:val="005F6459"/>
    <w:rsid w:val="00615430"/>
    <w:rsid w:val="00616048"/>
    <w:rsid w:val="00620087"/>
    <w:rsid w:val="00630EC0"/>
    <w:rsid w:val="00630F95"/>
    <w:rsid w:val="00672CBE"/>
    <w:rsid w:val="00695547"/>
    <w:rsid w:val="00697703"/>
    <w:rsid w:val="006B5293"/>
    <w:rsid w:val="006D3ECD"/>
    <w:rsid w:val="0070483A"/>
    <w:rsid w:val="00716B89"/>
    <w:rsid w:val="00722568"/>
    <w:rsid w:val="0073378B"/>
    <w:rsid w:val="007752C4"/>
    <w:rsid w:val="00775319"/>
    <w:rsid w:val="00777C43"/>
    <w:rsid w:val="00783883"/>
    <w:rsid w:val="007937CF"/>
    <w:rsid w:val="00794786"/>
    <w:rsid w:val="007D164D"/>
    <w:rsid w:val="007D32AF"/>
    <w:rsid w:val="007D6614"/>
    <w:rsid w:val="007F3388"/>
    <w:rsid w:val="00811549"/>
    <w:rsid w:val="00822E2E"/>
    <w:rsid w:val="00852990"/>
    <w:rsid w:val="008A2E93"/>
    <w:rsid w:val="008A3DD3"/>
    <w:rsid w:val="008A6A48"/>
    <w:rsid w:val="008C7F29"/>
    <w:rsid w:val="00915F1C"/>
    <w:rsid w:val="00917FC1"/>
    <w:rsid w:val="00937879"/>
    <w:rsid w:val="009574E8"/>
    <w:rsid w:val="00976471"/>
    <w:rsid w:val="009B4EF6"/>
    <w:rsid w:val="009C16A3"/>
    <w:rsid w:val="009C4D16"/>
    <w:rsid w:val="009E2AC0"/>
    <w:rsid w:val="00A24B0C"/>
    <w:rsid w:val="00A622C7"/>
    <w:rsid w:val="00A62EF5"/>
    <w:rsid w:val="00A84A3D"/>
    <w:rsid w:val="00AC0131"/>
    <w:rsid w:val="00AC0C43"/>
    <w:rsid w:val="00B05BE0"/>
    <w:rsid w:val="00B061D3"/>
    <w:rsid w:val="00B06E96"/>
    <w:rsid w:val="00B339F8"/>
    <w:rsid w:val="00B51C0C"/>
    <w:rsid w:val="00B62457"/>
    <w:rsid w:val="00BA4A11"/>
    <w:rsid w:val="00C55C0F"/>
    <w:rsid w:val="00C93957"/>
    <w:rsid w:val="00CD4FD1"/>
    <w:rsid w:val="00CF0F38"/>
    <w:rsid w:val="00D12A9D"/>
    <w:rsid w:val="00D25D18"/>
    <w:rsid w:val="00D609C9"/>
    <w:rsid w:val="00D61A9C"/>
    <w:rsid w:val="00D761A0"/>
    <w:rsid w:val="00D9171E"/>
    <w:rsid w:val="00DB05D4"/>
    <w:rsid w:val="00DE5984"/>
    <w:rsid w:val="00E01E71"/>
    <w:rsid w:val="00E43669"/>
    <w:rsid w:val="00E53302"/>
    <w:rsid w:val="00E60458"/>
    <w:rsid w:val="00E678D4"/>
    <w:rsid w:val="00E75D2B"/>
    <w:rsid w:val="00E83B08"/>
    <w:rsid w:val="00F127B8"/>
    <w:rsid w:val="00F1430E"/>
    <w:rsid w:val="00F162B0"/>
    <w:rsid w:val="00F2518E"/>
    <w:rsid w:val="00F2776E"/>
    <w:rsid w:val="00F35484"/>
    <w:rsid w:val="00F5191C"/>
    <w:rsid w:val="00F51B88"/>
    <w:rsid w:val="00F54DB2"/>
    <w:rsid w:val="00F71B55"/>
    <w:rsid w:val="00FA6D69"/>
    <w:rsid w:val="00FC554D"/>
    <w:rsid w:val="00FD19A7"/>
    <w:rsid w:val="00FD5238"/>
    <w:rsid w:val="00FF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5430"/>
  </w:style>
  <w:style w:type="paragraph" w:customStyle="1" w:styleId="c12">
    <w:name w:val="c12"/>
    <w:basedOn w:val="a"/>
    <w:rsid w:val="00F2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776E"/>
  </w:style>
  <w:style w:type="paragraph" w:styleId="a4">
    <w:name w:val="List Paragraph"/>
    <w:basedOn w:val="a"/>
    <w:uiPriority w:val="34"/>
    <w:qFormat/>
    <w:rsid w:val="00F27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5430"/>
  </w:style>
  <w:style w:type="paragraph" w:customStyle="1" w:styleId="c12">
    <w:name w:val="c12"/>
    <w:basedOn w:val="a"/>
    <w:rsid w:val="00F2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776E"/>
  </w:style>
  <w:style w:type="paragraph" w:styleId="a4">
    <w:name w:val="List Paragraph"/>
    <w:basedOn w:val="a"/>
    <w:uiPriority w:val="34"/>
    <w:qFormat/>
    <w:rsid w:val="00F27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2017-09-18T14:05:00Z</dcterms:created>
  <dcterms:modified xsi:type="dcterms:W3CDTF">2017-09-18T14:05:00Z</dcterms:modified>
</cp:coreProperties>
</file>