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1C" w:rsidRPr="00685FA0" w:rsidRDefault="00B3151C" w:rsidP="00B315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85F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Муниципальное автономное общеобразовательное учреждения «Основная общеобразовательная школа № 14» г. Сысерть</w:t>
      </w:r>
    </w:p>
    <w:p w:rsidR="00B3151C" w:rsidRPr="00685FA0" w:rsidRDefault="00B3151C" w:rsidP="00B315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86"/>
      </w:tblGrid>
      <w:tr w:rsidR="00697E7F" w:rsidRPr="00685FA0" w:rsidTr="00CC3740">
        <w:tc>
          <w:tcPr>
            <w:tcW w:w="14286" w:type="dxa"/>
          </w:tcPr>
          <w:p w:rsidR="00697E7F" w:rsidRPr="00685FA0" w:rsidRDefault="00697E7F" w:rsidP="0069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7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5938740" cy="1469595"/>
                  <wp:effectExtent l="19050" t="0" r="4860" b="0"/>
                  <wp:docPr id="21" name="Рисунок 1" descr="C:\Users\1\Pictures\2023-07-10\Сканировать1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Pictures\2023-07-10\Сканировать1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1482" b="710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740" cy="14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51C" w:rsidRDefault="00B3151C" w:rsidP="00B315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3151C" w:rsidRDefault="00B3151C" w:rsidP="00B315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3151C" w:rsidRDefault="00B3151C" w:rsidP="00B315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3151C" w:rsidRPr="00685FA0" w:rsidRDefault="00B3151C" w:rsidP="00B315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Адаптированная рабочая программа учебного предмета (курса)</w:t>
      </w:r>
    </w:p>
    <w:p w:rsidR="00B3151C" w:rsidRPr="00685FA0" w:rsidRDefault="00B3151C" w:rsidP="00B3151C">
      <w:pPr>
        <w:widowControl w:val="0"/>
        <w:shd w:val="clear" w:color="auto" w:fill="FFFFFF"/>
        <w:tabs>
          <w:tab w:val="left" w:leader="underscore" w:pos="3240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0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Адаптивная ф</w:t>
      </w:r>
      <w:r w:rsidRPr="00685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изическая культура»</w:t>
      </w:r>
    </w:p>
    <w:p w:rsidR="00B3151C" w:rsidRPr="00685FA0" w:rsidRDefault="00B3151C" w:rsidP="00B3151C">
      <w:pPr>
        <w:widowControl w:val="0"/>
        <w:shd w:val="clear" w:color="auto" w:fill="FFFFFF"/>
        <w:tabs>
          <w:tab w:val="left" w:leader="underscore" w:pos="365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-9 класс</w:t>
      </w:r>
    </w:p>
    <w:p w:rsidR="00B3151C" w:rsidRDefault="00B3151C" w:rsidP="00B3151C">
      <w:pPr>
        <w:widowControl w:val="0"/>
        <w:shd w:val="clear" w:color="auto" w:fill="FFFFFF"/>
        <w:tabs>
          <w:tab w:val="left" w:leader="underscore" w:pos="595"/>
          <w:tab w:val="left" w:leader="underscore" w:pos="1392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685FA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20</w:t>
      </w:r>
      <w:r w:rsidR="000F3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685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320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– 2024</w:t>
      </w:r>
      <w:r w:rsidRPr="00685F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685F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учебный год</w:t>
      </w:r>
    </w:p>
    <w:p w:rsidR="00B3151C" w:rsidRDefault="00B3151C" w:rsidP="00B3151C">
      <w:pPr>
        <w:widowControl w:val="0"/>
        <w:shd w:val="clear" w:color="auto" w:fill="FFFFFF"/>
        <w:tabs>
          <w:tab w:val="left" w:leader="underscore" w:pos="595"/>
          <w:tab w:val="left" w:leader="underscore" w:pos="1392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3151C" w:rsidRDefault="00B3151C" w:rsidP="00B3151C">
      <w:pPr>
        <w:widowControl w:val="0"/>
        <w:shd w:val="clear" w:color="auto" w:fill="FFFFFF"/>
        <w:tabs>
          <w:tab w:val="left" w:leader="underscore" w:pos="595"/>
          <w:tab w:val="left" w:leader="underscore" w:pos="1392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3151C" w:rsidRPr="00685FA0" w:rsidRDefault="00B3151C" w:rsidP="00B3151C">
      <w:pPr>
        <w:widowControl w:val="0"/>
        <w:shd w:val="clear" w:color="auto" w:fill="FFFFFF"/>
        <w:tabs>
          <w:tab w:val="left" w:leader="underscore" w:pos="595"/>
          <w:tab w:val="left" w:leader="underscore" w:pos="1392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51C" w:rsidRPr="00685FA0" w:rsidRDefault="00B3151C" w:rsidP="00B315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Боярских Олег Владимирович </w:t>
      </w:r>
      <w:r w:rsidRPr="00685FA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Квалификационная категория: 1</w:t>
      </w:r>
    </w:p>
    <w:p w:rsidR="00B3151C" w:rsidRPr="00685FA0" w:rsidRDefault="00B3151C" w:rsidP="00B315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34" w:right="6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г. Сысерть </w:t>
      </w:r>
      <w:r w:rsidR="000F3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8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3151C" w:rsidRPr="00685FA0" w:rsidRDefault="00B3151C" w:rsidP="00B3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1C" w:rsidRPr="00685FA0" w:rsidRDefault="00B3151C" w:rsidP="00B31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51C" w:rsidRPr="00685FA0" w:rsidRDefault="00B3151C" w:rsidP="00B31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51C" w:rsidRDefault="00B3151C" w:rsidP="00B315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51C" w:rsidRPr="000B5043" w:rsidRDefault="00B3151C" w:rsidP="00B315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4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3151C" w:rsidRPr="000B5043" w:rsidRDefault="00B3151C" w:rsidP="00B31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151C" w:rsidRPr="000B5043" w:rsidRDefault="00B3151C" w:rsidP="00B31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043">
        <w:rPr>
          <w:rFonts w:ascii="Times New Roman" w:hAnsi="Times New Roman" w:cs="Times New Roman"/>
          <w:sz w:val="24"/>
          <w:szCs w:val="24"/>
        </w:rPr>
        <w:t>Программа по</w:t>
      </w:r>
      <w:r w:rsidR="00C04C05" w:rsidRPr="000B5043">
        <w:rPr>
          <w:rFonts w:ascii="Times New Roman" w:hAnsi="Times New Roman" w:cs="Times New Roman"/>
          <w:sz w:val="24"/>
          <w:szCs w:val="24"/>
        </w:rPr>
        <w:t xml:space="preserve"> адаптивной</w:t>
      </w:r>
      <w:r w:rsidRPr="000B5043">
        <w:rPr>
          <w:rFonts w:ascii="Times New Roman" w:hAnsi="Times New Roman" w:cs="Times New Roman"/>
          <w:sz w:val="24"/>
          <w:szCs w:val="24"/>
        </w:rPr>
        <w:t xml:space="preserve"> физической культуре для обучающихся </w:t>
      </w:r>
      <w:r w:rsidRPr="000B504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5043">
        <w:rPr>
          <w:rFonts w:ascii="Times New Roman" w:hAnsi="Times New Roman" w:cs="Times New Roman"/>
          <w:sz w:val="24"/>
          <w:szCs w:val="24"/>
        </w:rPr>
        <w:t>-</w:t>
      </w:r>
      <w:r w:rsidRPr="000B504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5043">
        <w:rPr>
          <w:rFonts w:ascii="Times New Roman" w:hAnsi="Times New Roman" w:cs="Times New Roman"/>
          <w:sz w:val="24"/>
          <w:szCs w:val="24"/>
        </w:rPr>
        <w:t>-х классов является логическим продолжением соответствующей учебной программы дополнительного первого (</w:t>
      </w:r>
      <w:r w:rsidRPr="000B50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504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B5043">
        <w:rPr>
          <w:rFonts w:ascii="Times New Roman" w:hAnsi="Times New Roman" w:cs="Times New Roman"/>
          <w:sz w:val="24"/>
          <w:szCs w:val="24"/>
        </w:rPr>
        <w:t xml:space="preserve">) и </w:t>
      </w:r>
      <w:r w:rsidRPr="000B50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5043">
        <w:rPr>
          <w:rFonts w:ascii="Times New Roman" w:hAnsi="Times New Roman" w:cs="Times New Roman"/>
          <w:sz w:val="24"/>
          <w:szCs w:val="24"/>
        </w:rPr>
        <w:t>—</w:t>
      </w:r>
      <w:r w:rsidRPr="000B504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B5043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B3151C" w:rsidRPr="000B5043" w:rsidRDefault="00B3151C" w:rsidP="00B3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43">
        <w:rPr>
          <w:rFonts w:ascii="Times New Roman" w:hAnsi="Times New Roman" w:cs="Times New Roman"/>
          <w:b/>
          <w:sz w:val="24"/>
          <w:szCs w:val="24"/>
        </w:rPr>
        <w:t xml:space="preserve">Основная цель изучения </w:t>
      </w:r>
      <w:r w:rsidR="00C04C05" w:rsidRPr="000B5043">
        <w:rPr>
          <w:rFonts w:ascii="Times New Roman" w:hAnsi="Times New Roman" w:cs="Times New Roman"/>
          <w:b/>
          <w:sz w:val="24"/>
          <w:szCs w:val="24"/>
        </w:rPr>
        <w:t xml:space="preserve">адаптивной </w:t>
      </w:r>
      <w:r w:rsidRPr="000B5043">
        <w:rPr>
          <w:rFonts w:ascii="Times New Roman" w:hAnsi="Times New Roman" w:cs="Times New Roman"/>
          <w:b/>
          <w:sz w:val="24"/>
          <w:szCs w:val="24"/>
        </w:rPr>
        <w:t xml:space="preserve">физической культуры </w:t>
      </w:r>
      <w:r w:rsidRPr="000B5043">
        <w:rPr>
          <w:rFonts w:ascii="Times New Roman" w:hAnsi="Times New Roman" w:cs="Times New Roman"/>
          <w:sz w:val="24"/>
          <w:szCs w:val="24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B3151C" w:rsidRPr="000B5043" w:rsidRDefault="00B3151C" w:rsidP="00B3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43">
        <w:rPr>
          <w:rFonts w:ascii="Times New Roman" w:hAnsi="Times New Roman" w:cs="Times New Roman"/>
          <w:sz w:val="24"/>
          <w:szCs w:val="24"/>
        </w:rPr>
        <w:t>Задачи, реализуемые в ходе уроков</w:t>
      </w:r>
      <w:r w:rsidR="00C04C05" w:rsidRPr="000B5043">
        <w:rPr>
          <w:rFonts w:ascii="Times New Roman" w:hAnsi="Times New Roman" w:cs="Times New Roman"/>
          <w:sz w:val="24"/>
          <w:szCs w:val="24"/>
        </w:rPr>
        <w:t xml:space="preserve"> адаптивной</w:t>
      </w:r>
      <w:r w:rsidRPr="000B5043">
        <w:rPr>
          <w:rFonts w:ascii="Times New Roman" w:hAnsi="Times New Roman" w:cs="Times New Roman"/>
          <w:sz w:val="24"/>
          <w:szCs w:val="24"/>
        </w:rPr>
        <w:t xml:space="preserve"> физической культуры:</w:t>
      </w:r>
    </w:p>
    <w:p w:rsidR="00B3151C" w:rsidRPr="000B5043" w:rsidRDefault="00B3151C" w:rsidP="00B3151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воспитание ин</w:t>
      </w:r>
      <w:r w:rsidRPr="000B5043">
        <w:rPr>
          <w:rFonts w:ascii="Times New Roman" w:hAnsi="Times New Roman"/>
          <w:sz w:val="24"/>
          <w:szCs w:val="24"/>
        </w:rPr>
        <w:softHyphen/>
        <w:t>тереса к</w:t>
      </w:r>
      <w:r w:rsidR="00C04C05" w:rsidRPr="000B5043">
        <w:rPr>
          <w:rFonts w:ascii="Times New Roman" w:hAnsi="Times New Roman"/>
          <w:sz w:val="24"/>
          <w:szCs w:val="24"/>
        </w:rPr>
        <w:t xml:space="preserve"> </w:t>
      </w:r>
      <w:r w:rsidRPr="000B5043">
        <w:rPr>
          <w:rFonts w:ascii="Times New Roman" w:hAnsi="Times New Roman"/>
          <w:sz w:val="24"/>
          <w:szCs w:val="24"/>
        </w:rPr>
        <w:t xml:space="preserve"> физической культуре и спо</w:t>
      </w:r>
      <w:r w:rsidRPr="000B5043">
        <w:rPr>
          <w:rFonts w:ascii="Times New Roman" w:hAnsi="Times New Roman"/>
          <w:sz w:val="24"/>
          <w:szCs w:val="24"/>
        </w:rPr>
        <w:softHyphen/>
        <w:t xml:space="preserve">рту; </w:t>
      </w:r>
    </w:p>
    <w:p w:rsidR="00B3151C" w:rsidRPr="000B5043" w:rsidRDefault="00B3151C" w:rsidP="00B3151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овладение основами доступных видов спор</w:t>
      </w:r>
      <w:r w:rsidRPr="000B5043">
        <w:rPr>
          <w:rFonts w:ascii="Times New Roman" w:hAnsi="Times New Roman"/>
          <w:sz w:val="24"/>
          <w:szCs w:val="24"/>
        </w:rPr>
        <w:softHyphen/>
        <w:t>та (легкой атлетикой, гим</w:t>
      </w:r>
      <w:r w:rsidRPr="000B5043">
        <w:rPr>
          <w:rFonts w:ascii="Times New Roman" w:hAnsi="Times New Roman"/>
          <w:sz w:val="24"/>
          <w:szCs w:val="24"/>
        </w:rPr>
        <w:softHyphen/>
        <w:t>на</w:t>
      </w:r>
      <w:r w:rsidRPr="000B5043">
        <w:rPr>
          <w:rFonts w:ascii="Times New Roman" w:hAnsi="Times New Roman"/>
          <w:sz w:val="24"/>
          <w:szCs w:val="24"/>
        </w:rPr>
        <w:softHyphen/>
        <w:t>с</w:t>
      </w:r>
      <w:r w:rsidRPr="000B5043">
        <w:rPr>
          <w:rFonts w:ascii="Times New Roman" w:hAnsi="Times New Roman"/>
          <w:sz w:val="24"/>
          <w:szCs w:val="24"/>
        </w:rPr>
        <w:softHyphen/>
        <w:t>ти</w:t>
      </w:r>
      <w:r w:rsidRPr="000B5043">
        <w:rPr>
          <w:rFonts w:ascii="Times New Roman" w:hAnsi="Times New Roman"/>
          <w:sz w:val="24"/>
          <w:szCs w:val="24"/>
        </w:rPr>
        <w:softHyphen/>
        <w:t>кой, лы</w:t>
      </w:r>
      <w:r w:rsidRPr="000B5043">
        <w:rPr>
          <w:rFonts w:ascii="Times New Roman" w:hAnsi="Times New Roman"/>
          <w:sz w:val="24"/>
          <w:szCs w:val="24"/>
        </w:rPr>
        <w:softHyphen/>
        <w:t>жной подготовкой и др.) в со</w:t>
      </w:r>
      <w:r w:rsidRPr="000B5043">
        <w:rPr>
          <w:rFonts w:ascii="Times New Roman" w:hAnsi="Times New Roman"/>
          <w:sz w:val="24"/>
          <w:szCs w:val="24"/>
        </w:rPr>
        <w:softHyphen/>
        <w:t>от</w:t>
      </w:r>
      <w:r w:rsidRPr="000B5043">
        <w:rPr>
          <w:rFonts w:ascii="Times New Roman" w:hAnsi="Times New Roman"/>
          <w:sz w:val="24"/>
          <w:szCs w:val="24"/>
        </w:rPr>
        <w:softHyphen/>
        <w:t>ве</w:t>
      </w:r>
      <w:r w:rsidRPr="000B5043">
        <w:rPr>
          <w:rFonts w:ascii="Times New Roman" w:hAnsi="Times New Roman"/>
          <w:sz w:val="24"/>
          <w:szCs w:val="24"/>
        </w:rPr>
        <w:softHyphen/>
        <w:t>т</w:t>
      </w:r>
      <w:r w:rsidRPr="000B5043">
        <w:rPr>
          <w:rFonts w:ascii="Times New Roman" w:hAnsi="Times New Roman"/>
          <w:sz w:val="24"/>
          <w:szCs w:val="24"/>
        </w:rPr>
        <w:softHyphen/>
        <w:t>ствии с возрастными и психофи</w:t>
      </w:r>
      <w:r w:rsidRPr="000B5043">
        <w:rPr>
          <w:rFonts w:ascii="Times New Roman" w:hAnsi="Times New Roman"/>
          <w:sz w:val="24"/>
          <w:szCs w:val="24"/>
        </w:rPr>
        <w:softHyphen/>
        <w:t>зи</w:t>
      </w:r>
      <w:r w:rsidRPr="000B5043">
        <w:rPr>
          <w:rFonts w:ascii="Times New Roman" w:hAnsi="Times New Roman"/>
          <w:sz w:val="24"/>
          <w:szCs w:val="24"/>
        </w:rPr>
        <w:softHyphen/>
        <w:t>че</w:t>
      </w:r>
      <w:r w:rsidRPr="000B5043">
        <w:rPr>
          <w:rFonts w:ascii="Times New Roman" w:hAnsi="Times New Roman"/>
          <w:sz w:val="24"/>
          <w:szCs w:val="24"/>
        </w:rPr>
        <w:softHyphen/>
        <w:t>с</w:t>
      </w:r>
      <w:r w:rsidRPr="000B5043">
        <w:rPr>
          <w:rFonts w:ascii="Times New Roman" w:hAnsi="Times New Roman"/>
          <w:sz w:val="24"/>
          <w:szCs w:val="24"/>
        </w:rPr>
        <w:softHyphen/>
        <w:t>ки</w:t>
      </w:r>
      <w:r w:rsidRPr="000B5043">
        <w:rPr>
          <w:rFonts w:ascii="Times New Roman" w:hAnsi="Times New Roman"/>
          <w:sz w:val="24"/>
          <w:szCs w:val="24"/>
        </w:rPr>
        <w:softHyphen/>
        <w:t>ми особенностями обу</w:t>
      </w:r>
      <w:r w:rsidRPr="000B5043">
        <w:rPr>
          <w:rFonts w:ascii="Times New Roman" w:hAnsi="Times New Roman"/>
          <w:sz w:val="24"/>
          <w:szCs w:val="24"/>
        </w:rPr>
        <w:softHyphen/>
        <w:t>ча</w:t>
      </w:r>
      <w:r w:rsidRPr="000B5043">
        <w:rPr>
          <w:rFonts w:ascii="Times New Roman" w:hAnsi="Times New Roman"/>
          <w:sz w:val="24"/>
          <w:szCs w:val="24"/>
        </w:rPr>
        <w:softHyphen/>
        <w:t>ю</w:t>
      </w:r>
      <w:r w:rsidRPr="000B5043">
        <w:rPr>
          <w:rFonts w:ascii="Times New Roman" w:hAnsi="Times New Roman"/>
          <w:sz w:val="24"/>
          <w:szCs w:val="24"/>
        </w:rPr>
        <w:softHyphen/>
        <w:t>щих</w:t>
      </w:r>
      <w:r w:rsidRPr="000B5043">
        <w:rPr>
          <w:rFonts w:ascii="Times New Roman" w:hAnsi="Times New Roman"/>
          <w:sz w:val="24"/>
          <w:szCs w:val="24"/>
        </w:rPr>
        <w:softHyphen/>
        <w:t>ся;</w:t>
      </w:r>
    </w:p>
    <w:p w:rsidR="00B3151C" w:rsidRPr="000B5043" w:rsidRDefault="00B3151C" w:rsidP="00B3151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коррекция недостатков познава</w:t>
      </w:r>
      <w:r w:rsidRPr="000B5043">
        <w:rPr>
          <w:rFonts w:ascii="Times New Roman" w:hAnsi="Times New Roman"/>
          <w:sz w:val="24"/>
          <w:szCs w:val="24"/>
        </w:rPr>
        <w:softHyphen/>
        <w:t>тель</w:t>
      </w:r>
      <w:r w:rsidRPr="000B5043">
        <w:rPr>
          <w:rFonts w:ascii="Times New Roman" w:hAnsi="Times New Roman"/>
          <w:sz w:val="24"/>
          <w:szCs w:val="24"/>
        </w:rPr>
        <w:softHyphen/>
        <w:t>ной сферы и пси</w:t>
      </w:r>
      <w:r w:rsidRPr="000B5043">
        <w:rPr>
          <w:rFonts w:ascii="Times New Roman" w:hAnsi="Times New Roman"/>
          <w:sz w:val="24"/>
          <w:szCs w:val="24"/>
        </w:rPr>
        <w:softHyphen/>
        <w:t>хо</w:t>
      </w:r>
      <w:r w:rsidRPr="000B5043">
        <w:rPr>
          <w:rFonts w:ascii="Times New Roman" w:hAnsi="Times New Roman"/>
          <w:sz w:val="24"/>
          <w:szCs w:val="24"/>
        </w:rPr>
        <w:softHyphen/>
        <w:t>мо</w:t>
      </w:r>
      <w:r w:rsidRPr="000B5043">
        <w:rPr>
          <w:rFonts w:ascii="Times New Roman" w:hAnsi="Times New Roman"/>
          <w:sz w:val="24"/>
          <w:szCs w:val="24"/>
        </w:rPr>
        <w:softHyphen/>
        <w:t>тор</w:t>
      </w:r>
      <w:r w:rsidRPr="000B5043">
        <w:rPr>
          <w:rFonts w:ascii="Times New Roman" w:hAnsi="Times New Roman"/>
          <w:sz w:val="24"/>
          <w:szCs w:val="24"/>
        </w:rPr>
        <w:softHyphen/>
        <w:t>ного раз</w:t>
      </w:r>
      <w:r w:rsidRPr="000B5043">
        <w:rPr>
          <w:rFonts w:ascii="Times New Roman" w:hAnsi="Times New Roman"/>
          <w:sz w:val="24"/>
          <w:szCs w:val="24"/>
        </w:rPr>
        <w:softHyphen/>
        <w:t>ви</w:t>
      </w:r>
      <w:r w:rsidRPr="000B5043">
        <w:rPr>
          <w:rFonts w:ascii="Times New Roman" w:hAnsi="Times New Roman"/>
          <w:sz w:val="24"/>
          <w:szCs w:val="24"/>
        </w:rPr>
        <w:softHyphen/>
        <w:t>тия; развитие и совер</w:t>
      </w:r>
      <w:r w:rsidRPr="000B5043">
        <w:rPr>
          <w:rFonts w:ascii="Times New Roman" w:hAnsi="Times New Roman"/>
          <w:sz w:val="24"/>
          <w:szCs w:val="24"/>
        </w:rPr>
        <w:softHyphen/>
        <w:t>ше</w:t>
      </w:r>
      <w:r w:rsidRPr="000B5043">
        <w:rPr>
          <w:rFonts w:ascii="Times New Roman" w:hAnsi="Times New Roman"/>
          <w:sz w:val="24"/>
          <w:szCs w:val="24"/>
        </w:rPr>
        <w:softHyphen/>
        <w:t>н</w:t>
      </w:r>
      <w:r w:rsidRPr="000B5043">
        <w:rPr>
          <w:rFonts w:ascii="Times New Roman" w:hAnsi="Times New Roman"/>
          <w:sz w:val="24"/>
          <w:szCs w:val="24"/>
        </w:rPr>
        <w:softHyphen/>
        <w:t>с</w:t>
      </w:r>
      <w:r w:rsidRPr="000B5043">
        <w:rPr>
          <w:rFonts w:ascii="Times New Roman" w:hAnsi="Times New Roman"/>
          <w:sz w:val="24"/>
          <w:szCs w:val="24"/>
        </w:rPr>
        <w:softHyphen/>
        <w:t>твование волевой сферы</w:t>
      </w:r>
      <w:r w:rsidRPr="000B504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 формирование социально приемлемых форм поведения, предупреждение проявлений деструктивного поведения (крик, агрессия, самоагрессия, стереотипии и др.) в процессе уроков и во внеучебной деятельности;</w:t>
      </w:r>
    </w:p>
    <w:p w:rsidR="00B3151C" w:rsidRPr="000B5043" w:rsidRDefault="00B3151C" w:rsidP="00B3151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воспитание нра</w:t>
      </w:r>
      <w:r w:rsidRPr="000B5043">
        <w:rPr>
          <w:rFonts w:ascii="Times New Roman" w:hAnsi="Times New Roman"/>
          <w:sz w:val="24"/>
          <w:szCs w:val="24"/>
        </w:rPr>
        <w:softHyphen/>
        <w:t>в</w:t>
      </w:r>
      <w:r w:rsidRPr="000B5043">
        <w:rPr>
          <w:rFonts w:ascii="Times New Roman" w:hAnsi="Times New Roman"/>
          <w:sz w:val="24"/>
          <w:szCs w:val="24"/>
        </w:rPr>
        <w:softHyphen/>
        <w:t>с</w:t>
      </w:r>
      <w:r w:rsidRPr="000B5043">
        <w:rPr>
          <w:rFonts w:ascii="Times New Roman" w:hAnsi="Times New Roman"/>
          <w:sz w:val="24"/>
          <w:szCs w:val="24"/>
        </w:rPr>
        <w:softHyphen/>
        <w:t>т</w:t>
      </w:r>
      <w:r w:rsidRPr="000B5043">
        <w:rPr>
          <w:rFonts w:ascii="Times New Roman" w:hAnsi="Times New Roman"/>
          <w:sz w:val="24"/>
          <w:szCs w:val="24"/>
        </w:rPr>
        <w:softHyphen/>
        <w:t>ве</w:t>
      </w:r>
      <w:r w:rsidRPr="000B5043">
        <w:rPr>
          <w:rFonts w:ascii="Times New Roman" w:hAnsi="Times New Roman"/>
          <w:sz w:val="24"/>
          <w:szCs w:val="24"/>
        </w:rPr>
        <w:softHyphen/>
        <w:t>нных качеств и свойств личности; содействие военно-патриотической подготовке.</w:t>
      </w:r>
    </w:p>
    <w:p w:rsidR="00B3151C" w:rsidRPr="000B5043" w:rsidRDefault="00B3151C" w:rsidP="00B3151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504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Личностные и предметные результаты</w:t>
      </w:r>
    </w:p>
    <w:p w:rsidR="00B3151C" w:rsidRPr="000B5043" w:rsidRDefault="00B3151C" w:rsidP="00B3151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0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:rsidR="00B3151C" w:rsidRPr="000B5043" w:rsidRDefault="00B3151C" w:rsidP="00B3151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0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Личностные результаты освоения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B3151C" w:rsidRPr="000B5043" w:rsidRDefault="00B3151C" w:rsidP="00B3151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0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1) осознание себя как гражданина России; формирование чувства гордости за свою Родину;  </w:t>
      </w:r>
    </w:p>
    <w:p w:rsidR="00B3151C" w:rsidRPr="000B5043" w:rsidRDefault="00B3151C" w:rsidP="00B3151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0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2) воспитание уважительного отношения к иному мнению, истории и культуре других народов;  </w:t>
      </w:r>
    </w:p>
    <w:p w:rsidR="00B3151C" w:rsidRPr="000B5043" w:rsidRDefault="00B3151C" w:rsidP="00B3151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0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3) сформированность адекватных представлений о собственных возможностях, о насущно необходимом жизнеобеспечении;  </w:t>
      </w:r>
    </w:p>
    <w:p w:rsidR="00B3151C" w:rsidRPr="000B5043" w:rsidRDefault="00B3151C" w:rsidP="00B3151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0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4) овладение начальными навыками адаптации в динамично изменяющемся и развивающемся мире;  </w:t>
      </w:r>
    </w:p>
    <w:p w:rsidR="00B3151C" w:rsidRPr="000B5043" w:rsidRDefault="00B3151C" w:rsidP="00B3151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0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5) овладение социально-бытовыми навыками, используемыми в повседневной жизни;  </w:t>
      </w:r>
    </w:p>
    <w:p w:rsidR="00B3151C" w:rsidRPr="000B5043" w:rsidRDefault="00B3151C" w:rsidP="00B3151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0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6) владение навыками коммуникации и принятыми нормами социального взаимодействия;  </w:t>
      </w:r>
    </w:p>
    <w:p w:rsidR="00B3151C" w:rsidRPr="000B5043" w:rsidRDefault="00B3151C" w:rsidP="00B3151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0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 </w:t>
      </w:r>
    </w:p>
    <w:p w:rsidR="00B3151C" w:rsidRPr="000B5043" w:rsidRDefault="00B3151C" w:rsidP="00B3151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0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8) принятие и освоение социальной роли обучающегося, проявление социально значимых мотивов учебной деятельности;  </w:t>
      </w:r>
    </w:p>
    <w:p w:rsidR="00B3151C" w:rsidRPr="000B5043" w:rsidRDefault="00B3151C" w:rsidP="00B3151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0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9) сформированность навыков сотрудничества с взрослыми и сверстниками в разных социальных ситуациях; </w:t>
      </w:r>
    </w:p>
    <w:p w:rsidR="00B3151C" w:rsidRPr="000B5043" w:rsidRDefault="00B3151C" w:rsidP="00B3151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0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10) воспитание эстетических потребностей, ценностей и чувств;  </w:t>
      </w:r>
    </w:p>
    <w:p w:rsidR="00B3151C" w:rsidRPr="000B5043" w:rsidRDefault="00B3151C" w:rsidP="00B3151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0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 </w:t>
      </w:r>
    </w:p>
    <w:p w:rsidR="00B3151C" w:rsidRPr="000B5043" w:rsidRDefault="00B3151C" w:rsidP="00B3151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0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12) сформированность установки на безопасный, здоровый образ жизни, наличие мотивации к творческому труду, работе на результат, бережному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 </w:t>
      </w:r>
    </w:p>
    <w:p w:rsidR="0014131F" w:rsidRPr="000B5043" w:rsidRDefault="00B3151C" w:rsidP="00B3151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0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13) проявление гот</w:t>
      </w:r>
      <w:r w:rsidR="0014131F" w:rsidRPr="000B50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овности к самостоятельной жизни;</w:t>
      </w:r>
    </w:p>
    <w:p w:rsidR="00B3151C" w:rsidRPr="000B5043" w:rsidRDefault="0014131F" w:rsidP="00B3151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0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14)</w:t>
      </w:r>
      <w:r w:rsidRPr="000B50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частей.</w:t>
      </w:r>
      <w:r w:rsidR="00B3151C" w:rsidRPr="000B50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3151C" w:rsidRPr="000B5043" w:rsidRDefault="00B3151C" w:rsidP="00B3151C">
      <w:pPr>
        <w:spacing w:after="0" w:line="503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0B504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 Планируемые предметные результаты освоения учебного предмета Адаптивная физическая культура</w:t>
      </w:r>
    </w:p>
    <w:p w:rsidR="00B3151C" w:rsidRPr="000B5043" w:rsidRDefault="00B3151C" w:rsidP="00B3151C">
      <w:pPr>
        <w:pStyle w:val="2"/>
        <w:autoSpaceDE w:val="0"/>
        <w:spacing w:after="0" w:line="240" w:lineRule="auto"/>
        <w:ind w:firstLine="696"/>
        <w:jc w:val="both"/>
        <w:rPr>
          <w:rStyle w:val="s2"/>
          <w:rFonts w:ascii="Times New Roman" w:hAnsi="Times New Roman"/>
          <w:b/>
          <w:i/>
          <w:sz w:val="24"/>
          <w:szCs w:val="24"/>
        </w:rPr>
      </w:pPr>
      <w:bookmarkStart w:id="0" w:name="102793"/>
      <w:bookmarkStart w:id="1" w:name="102794"/>
      <w:bookmarkEnd w:id="0"/>
      <w:bookmarkEnd w:id="1"/>
      <w:r w:rsidRPr="000B5043">
        <w:rPr>
          <w:rFonts w:ascii="Times New Roman" w:hAnsi="Times New Roman"/>
          <w:b/>
          <w:sz w:val="24"/>
          <w:szCs w:val="24"/>
        </w:rPr>
        <w:t>Минимальный и достаточный уровни усвоения предметных результатов на конец школьного обучения (</w:t>
      </w:r>
      <w:r w:rsidRPr="000B5043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0B5043">
        <w:rPr>
          <w:rFonts w:ascii="Times New Roman" w:hAnsi="Times New Roman"/>
          <w:b/>
          <w:sz w:val="24"/>
          <w:szCs w:val="24"/>
        </w:rPr>
        <w:t xml:space="preserve"> класс)</w:t>
      </w:r>
      <w:r w:rsidRPr="000B5043">
        <w:rPr>
          <w:rFonts w:ascii="Times New Roman" w:hAnsi="Times New Roman"/>
          <w:sz w:val="24"/>
          <w:szCs w:val="24"/>
        </w:rPr>
        <w:t>:</w:t>
      </w:r>
    </w:p>
    <w:p w:rsidR="00B3151C" w:rsidRPr="000B5043" w:rsidRDefault="00B3151C" w:rsidP="00B3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43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B3151C" w:rsidRPr="000B5043" w:rsidRDefault="00B3151C" w:rsidP="00B315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знания о физической культуре как системе разнообразных форм занятий физическими упражнениями по укреплению здоровья;</w:t>
      </w:r>
    </w:p>
    <w:p w:rsidR="00B3151C" w:rsidRPr="000B5043" w:rsidRDefault="00B3151C" w:rsidP="00B315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</w:r>
    </w:p>
    <w:p w:rsidR="00B3151C" w:rsidRPr="000B5043" w:rsidRDefault="00B3151C" w:rsidP="00B315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понимание влияния физических упражнений на физическое развитие и развитие физических качеств человека;</w:t>
      </w:r>
    </w:p>
    <w:p w:rsidR="00B3151C" w:rsidRPr="000B5043" w:rsidRDefault="00B3151C" w:rsidP="00B315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планирование занятий физическими упражнениями в режиме дня (под руководством учителя);</w:t>
      </w:r>
    </w:p>
    <w:p w:rsidR="00B3151C" w:rsidRPr="000B5043" w:rsidRDefault="00B3151C" w:rsidP="00B315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выбор (под руководством учителя) спортивной одежды и обуви в зав</w:t>
      </w:r>
      <w:r w:rsidR="00C04C05" w:rsidRPr="000B5043">
        <w:rPr>
          <w:rFonts w:ascii="Times New Roman" w:hAnsi="Times New Roman"/>
          <w:sz w:val="24"/>
          <w:szCs w:val="24"/>
        </w:rPr>
        <w:t>исимости от погодных условий и вр</w:t>
      </w:r>
      <w:r w:rsidRPr="000B5043">
        <w:rPr>
          <w:rFonts w:ascii="Times New Roman" w:hAnsi="Times New Roman"/>
          <w:sz w:val="24"/>
          <w:szCs w:val="24"/>
        </w:rPr>
        <w:t>емени года;</w:t>
      </w:r>
    </w:p>
    <w:p w:rsidR="00B3151C" w:rsidRPr="000B5043" w:rsidRDefault="00B3151C" w:rsidP="00B315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знания об основных физических качествах человека: сила, быстрота, выносливость, гибкость, координация;</w:t>
      </w:r>
    </w:p>
    <w:p w:rsidR="00B3151C" w:rsidRPr="000B5043" w:rsidRDefault="00B3151C" w:rsidP="00B315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демонстрация жизненно важных способов передвижения человека (ходьба, бег, прыжки, лазанье, ходьба на лыжах, плавание);</w:t>
      </w:r>
    </w:p>
    <w:p w:rsidR="00B3151C" w:rsidRPr="000B5043" w:rsidRDefault="00B3151C" w:rsidP="00B315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определение индивидуальных показателей физического развития (длина и масса тела) (под руководством учителя);</w:t>
      </w:r>
    </w:p>
    <w:p w:rsidR="00B3151C" w:rsidRPr="000B5043" w:rsidRDefault="00B3151C" w:rsidP="00B315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выполнение технических действий из базовых видов спорта, применение их в игровой и учебной деятельности;</w:t>
      </w:r>
    </w:p>
    <w:p w:rsidR="00B3151C" w:rsidRPr="000B5043" w:rsidRDefault="00B3151C" w:rsidP="00B315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выполнение акробатических и гимнастических комбинаций из числа усвоенных (под руководством учителя);</w:t>
      </w:r>
    </w:p>
    <w:p w:rsidR="00B3151C" w:rsidRPr="000B5043" w:rsidRDefault="00B3151C" w:rsidP="00B315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участие со сверстниками в подвижных и спортивных играх;</w:t>
      </w:r>
    </w:p>
    <w:p w:rsidR="00B3151C" w:rsidRPr="000B5043" w:rsidRDefault="00B3151C" w:rsidP="00B315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взаимодействие со сверстниками по правилам проведения подвижных игр и соревнований;</w:t>
      </w:r>
    </w:p>
    <w:p w:rsidR="00B3151C" w:rsidRPr="000B5043" w:rsidRDefault="00B3151C" w:rsidP="00B315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B3151C" w:rsidRPr="000B5043" w:rsidRDefault="00B3151C" w:rsidP="00B315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оказание посильной помощи сверстникам при выполнении учебных заданий;</w:t>
      </w:r>
    </w:p>
    <w:p w:rsidR="00B3151C" w:rsidRPr="000B5043" w:rsidRDefault="00B3151C" w:rsidP="00B315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B5043">
        <w:rPr>
          <w:rFonts w:ascii="Times New Roman" w:hAnsi="Times New Roman"/>
          <w:sz w:val="24"/>
          <w:szCs w:val="24"/>
        </w:rPr>
        <w:t>применение спортивного инвентаря, тренажерных устройств на уроке физической культуры.</w:t>
      </w:r>
    </w:p>
    <w:p w:rsidR="00B3151C" w:rsidRPr="000B5043" w:rsidRDefault="00B3151C" w:rsidP="00B3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43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B3151C" w:rsidRPr="000B5043" w:rsidRDefault="00B3151C" w:rsidP="00B315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lastRenderedPageBreak/>
        <w:t>представление о состоянии и организации физической культуры и спорта в России, в том числе о Паралимпийских играх и Специальной олимпиаде;</w:t>
      </w:r>
    </w:p>
    <w:p w:rsidR="00B3151C" w:rsidRPr="000B5043" w:rsidRDefault="00B3151C" w:rsidP="00B315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выполнение общеразвивающих и корригирующих упражнений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B3151C" w:rsidRPr="000B5043" w:rsidRDefault="00B3151C" w:rsidP="00B315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выполнение строевых действий в шеренге и колонне;</w:t>
      </w:r>
    </w:p>
    <w:p w:rsidR="00B3151C" w:rsidRPr="000B5043" w:rsidRDefault="00B3151C" w:rsidP="00B315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 xml:space="preserve">знание видов лыжного спорта, демонстрация техники лыжных ходов; знание температурных норм для занятий; </w:t>
      </w:r>
    </w:p>
    <w:p w:rsidR="00B3151C" w:rsidRPr="000B5043" w:rsidRDefault="00B3151C" w:rsidP="00B315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B3151C" w:rsidRPr="000B5043" w:rsidRDefault="00B3151C" w:rsidP="00B315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 xml:space="preserve">знание и измерение индивидуальных показателей физического развития (длина и масса тела), </w:t>
      </w:r>
    </w:p>
    <w:p w:rsidR="00B3151C" w:rsidRPr="000B5043" w:rsidRDefault="00B3151C" w:rsidP="00B315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подача строевых команд, ведение подсчёта при выполнении общеразвивающих упражнений (под руководством учителя);</w:t>
      </w:r>
    </w:p>
    <w:p w:rsidR="00B3151C" w:rsidRPr="000B5043" w:rsidRDefault="00B3151C" w:rsidP="00B315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выполнение акробатических и гимнастических комбинаций на доступном техническом уровне;</w:t>
      </w:r>
    </w:p>
    <w:p w:rsidR="00B3151C" w:rsidRPr="000B5043" w:rsidRDefault="00B3151C" w:rsidP="00B315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соревнований;</w:t>
      </w:r>
    </w:p>
    <w:p w:rsidR="00B3151C" w:rsidRPr="000B5043" w:rsidRDefault="00B3151C" w:rsidP="00B315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B3151C" w:rsidRPr="000B5043" w:rsidRDefault="00B3151C" w:rsidP="00B315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доброжелательное и уважительное объяснение ошибок при выполнении заданий и предложение способов их устранения;</w:t>
      </w:r>
    </w:p>
    <w:p w:rsidR="00B3151C" w:rsidRPr="000B5043" w:rsidRDefault="00B3151C" w:rsidP="00B315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объяснение правил, техники выполнения двигательных действий, анализ и нахождение ошибок (с помощью учителя); ведение подсчета при выполнении общеразвивающих упражнений;</w:t>
      </w:r>
    </w:p>
    <w:p w:rsidR="00B3151C" w:rsidRPr="000B5043" w:rsidRDefault="00B3151C" w:rsidP="00B315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использование разметки спортивной площадки при выполнении физических упражнений;</w:t>
      </w:r>
    </w:p>
    <w:p w:rsidR="00B3151C" w:rsidRPr="000B5043" w:rsidRDefault="00B3151C" w:rsidP="00B315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пользование спортивным инвентарем и тренажерным оборудованием;</w:t>
      </w:r>
    </w:p>
    <w:p w:rsidR="00B3151C" w:rsidRPr="000B5043" w:rsidRDefault="00B3151C" w:rsidP="00B315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правильная ориентировка в пространстве спортивного зала и на стадионе;</w:t>
      </w:r>
    </w:p>
    <w:p w:rsidR="00B3151C" w:rsidRPr="000B5043" w:rsidRDefault="00B3151C" w:rsidP="00B3151C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s2"/>
          <w:rFonts w:ascii="Times New Roman" w:hAnsi="Times New Roman"/>
          <w:b/>
          <w:i/>
          <w:color w:val="00000A"/>
          <w:sz w:val="24"/>
          <w:szCs w:val="24"/>
        </w:rPr>
      </w:pPr>
      <w:r w:rsidRPr="000B5043">
        <w:rPr>
          <w:rFonts w:ascii="Times New Roman" w:hAnsi="Times New Roman"/>
          <w:sz w:val="24"/>
          <w:szCs w:val="24"/>
        </w:rPr>
        <w:t>правильное размещение спортивных снарядов при организации и проведении подвижных и спортивных игр.</w:t>
      </w:r>
    </w:p>
    <w:p w:rsidR="00B3151C" w:rsidRPr="000B5043" w:rsidRDefault="00B3151C" w:rsidP="00B3151C">
      <w:pPr>
        <w:pStyle w:val="p6"/>
        <w:spacing w:before="0" w:after="0"/>
        <w:ind w:left="1429"/>
        <w:jc w:val="both"/>
        <w:rPr>
          <w:b/>
          <w:i/>
        </w:rPr>
      </w:pPr>
    </w:p>
    <w:p w:rsidR="00B3151C" w:rsidRPr="000B5043" w:rsidRDefault="00B3151C" w:rsidP="00B3151C">
      <w:pPr>
        <w:pStyle w:val="p6"/>
        <w:spacing w:before="0" w:after="0"/>
        <w:jc w:val="both"/>
        <w:rPr>
          <w:rStyle w:val="s2"/>
          <w:b/>
          <w:bCs/>
        </w:rPr>
      </w:pPr>
      <w:r w:rsidRPr="000B5043">
        <w:rPr>
          <w:rStyle w:val="s2"/>
          <w:b/>
          <w:bCs/>
        </w:rPr>
        <w:t>Базовые учебные действия:</w:t>
      </w:r>
    </w:p>
    <w:p w:rsidR="00B3151C" w:rsidRPr="000B5043" w:rsidRDefault="00B3151C" w:rsidP="00B3151C">
      <w:pPr>
        <w:pStyle w:val="p6"/>
        <w:spacing w:before="0" w:after="0"/>
        <w:jc w:val="both"/>
        <w:rPr>
          <w:rStyle w:val="apple-converted-space"/>
          <w:b/>
          <w:i/>
          <w:u w:val="single"/>
        </w:rPr>
      </w:pPr>
      <w:r w:rsidRPr="000B5043">
        <w:rPr>
          <w:rStyle w:val="apple-converted-space"/>
          <w:u w:val="single"/>
        </w:rPr>
        <w:t>Личностные</w:t>
      </w:r>
    </w:p>
    <w:p w:rsidR="00B3151C" w:rsidRPr="000B5043" w:rsidRDefault="00B3151C" w:rsidP="00B3151C">
      <w:pPr>
        <w:pStyle w:val="p6"/>
        <w:numPr>
          <w:ilvl w:val="0"/>
          <w:numId w:val="6"/>
        </w:numPr>
        <w:spacing w:before="0" w:after="0"/>
        <w:jc w:val="both"/>
        <w:rPr>
          <w:rStyle w:val="apple-converted-space"/>
        </w:rPr>
      </w:pPr>
      <w:r w:rsidRPr="000B5043">
        <w:rPr>
          <w:rStyle w:val="apple-converted-space"/>
        </w:rPr>
        <w:t>Осознание себя как ученика, заинтересованного посещением школы, обучением, занятиями;</w:t>
      </w:r>
    </w:p>
    <w:p w:rsidR="00B3151C" w:rsidRPr="000B5043" w:rsidRDefault="00B3151C" w:rsidP="00B3151C">
      <w:pPr>
        <w:pStyle w:val="p6"/>
        <w:numPr>
          <w:ilvl w:val="0"/>
          <w:numId w:val="6"/>
        </w:numPr>
        <w:spacing w:before="0" w:after="0"/>
        <w:jc w:val="both"/>
        <w:rPr>
          <w:rStyle w:val="apple-converted-space"/>
        </w:rPr>
      </w:pPr>
      <w:r w:rsidRPr="000B5043">
        <w:rPr>
          <w:rStyle w:val="apple-converted-space"/>
        </w:rPr>
        <w:t>Самостоятельность в выполнении учебных заданий, поручений;</w:t>
      </w:r>
    </w:p>
    <w:p w:rsidR="00B3151C" w:rsidRPr="000B5043" w:rsidRDefault="00B3151C" w:rsidP="00B3151C">
      <w:pPr>
        <w:pStyle w:val="p6"/>
        <w:numPr>
          <w:ilvl w:val="0"/>
          <w:numId w:val="6"/>
        </w:numPr>
        <w:spacing w:before="0" w:after="0"/>
        <w:jc w:val="both"/>
        <w:rPr>
          <w:rStyle w:val="apple-converted-space"/>
        </w:rPr>
      </w:pPr>
      <w:r w:rsidRPr="000B5043">
        <w:rPr>
          <w:rStyle w:val="apple-converted-space"/>
        </w:rPr>
        <w:t>Понимание личной ответственности за свои поступки на основе представлений об этических нормах и правилах поведения в</w:t>
      </w:r>
    </w:p>
    <w:p w:rsidR="00B3151C" w:rsidRPr="000B5043" w:rsidRDefault="00B3151C" w:rsidP="00B3151C">
      <w:pPr>
        <w:pStyle w:val="p6"/>
        <w:numPr>
          <w:ilvl w:val="0"/>
          <w:numId w:val="6"/>
        </w:numPr>
        <w:spacing w:before="0" w:after="0"/>
        <w:jc w:val="both"/>
        <w:rPr>
          <w:rStyle w:val="apple-converted-space"/>
        </w:rPr>
      </w:pPr>
      <w:r w:rsidRPr="000B5043">
        <w:rPr>
          <w:rStyle w:val="apple-converted-space"/>
        </w:rPr>
        <w:t>современном обществе;</w:t>
      </w:r>
    </w:p>
    <w:p w:rsidR="00B3151C" w:rsidRPr="000B5043" w:rsidRDefault="00B3151C" w:rsidP="00B3151C">
      <w:pPr>
        <w:pStyle w:val="p6"/>
        <w:numPr>
          <w:ilvl w:val="0"/>
          <w:numId w:val="6"/>
        </w:numPr>
        <w:spacing w:before="0" w:after="0"/>
        <w:jc w:val="both"/>
        <w:rPr>
          <w:rStyle w:val="apple-converted-space"/>
        </w:rPr>
      </w:pPr>
      <w:r w:rsidRPr="000B5043">
        <w:rPr>
          <w:rStyle w:val="apple-converted-space"/>
        </w:rPr>
        <w:t>Готовность к безопасному и бережному поведению в обществе.</w:t>
      </w:r>
    </w:p>
    <w:p w:rsidR="00B3151C" w:rsidRPr="000B5043" w:rsidRDefault="00B3151C" w:rsidP="00B3151C">
      <w:pPr>
        <w:pStyle w:val="p6"/>
        <w:spacing w:before="0" w:after="0"/>
        <w:jc w:val="both"/>
        <w:rPr>
          <w:rStyle w:val="apple-converted-space"/>
          <w:b/>
          <w:i/>
          <w:u w:val="single"/>
        </w:rPr>
      </w:pPr>
      <w:r w:rsidRPr="000B5043">
        <w:rPr>
          <w:rStyle w:val="apple-converted-space"/>
          <w:u w:val="single"/>
        </w:rPr>
        <w:t>Коммуникативные</w:t>
      </w:r>
    </w:p>
    <w:p w:rsidR="00B3151C" w:rsidRPr="000B5043" w:rsidRDefault="00B3151C" w:rsidP="00B3151C">
      <w:pPr>
        <w:pStyle w:val="p6"/>
        <w:numPr>
          <w:ilvl w:val="0"/>
          <w:numId w:val="7"/>
        </w:numPr>
        <w:spacing w:before="0" w:after="0"/>
        <w:jc w:val="both"/>
        <w:rPr>
          <w:rStyle w:val="apple-converted-space"/>
        </w:rPr>
      </w:pPr>
      <w:r w:rsidRPr="000B5043">
        <w:rPr>
          <w:rStyle w:val="apple-converted-space"/>
        </w:rPr>
        <w:t>Вступать в контакт и работать в коллективе;</w:t>
      </w:r>
    </w:p>
    <w:p w:rsidR="00B3151C" w:rsidRPr="000B5043" w:rsidRDefault="00B3151C" w:rsidP="00B3151C">
      <w:pPr>
        <w:pStyle w:val="p6"/>
        <w:numPr>
          <w:ilvl w:val="0"/>
          <w:numId w:val="7"/>
        </w:numPr>
        <w:spacing w:before="0" w:after="0"/>
        <w:jc w:val="both"/>
        <w:rPr>
          <w:rStyle w:val="apple-converted-space"/>
        </w:rPr>
      </w:pPr>
      <w:r w:rsidRPr="000B5043">
        <w:rPr>
          <w:rStyle w:val="apple-converted-space"/>
        </w:rPr>
        <w:lastRenderedPageBreak/>
        <w:t>Использовать принятые ритуалы социального взаимодействия с одноклассниками и учителем;</w:t>
      </w:r>
    </w:p>
    <w:p w:rsidR="00B3151C" w:rsidRPr="000B5043" w:rsidRDefault="00B3151C" w:rsidP="00B3151C">
      <w:pPr>
        <w:pStyle w:val="p6"/>
        <w:numPr>
          <w:ilvl w:val="0"/>
          <w:numId w:val="7"/>
        </w:numPr>
        <w:spacing w:before="0" w:after="0"/>
        <w:jc w:val="both"/>
        <w:rPr>
          <w:rStyle w:val="apple-converted-space"/>
        </w:rPr>
      </w:pPr>
      <w:r w:rsidRPr="000B5043">
        <w:rPr>
          <w:rStyle w:val="apple-converted-space"/>
        </w:rPr>
        <w:t>Обращаться за помощью и принимать помощь;</w:t>
      </w:r>
    </w:p>
    <w:p w:rsidR="00B3151C" w:rsidRPr="000B5043" w:rsidRDefault="00B3151C" w:rsidP="00B3151C">
      <w:pPr>
        <w:pStyle w:val="p6"/>
        <w:numPr>
          <w:ilvl w:val="0"/>
          <w:numId w:val="7"/>
        </w:numPr>
        <w:spacing w:before="0" w:after="0"/>
        <w:jc w:val="both"/>
        <w:rPr>
          <w:rStyle w:val="apple-converted-space"/>
        </w:rPr>
      </w:pPr>
      <w:r w:rsidRPr="000B5043">
        <w:rPr>
          <w:rStyle w:val="apple-converted-space"/>
        </w:rPr>
        <w:t>Слушать и понимать инструкцию к учебному заданию в разных видах деятельности и быту.</w:t>
      </w:r>
    </w:p>
    <w:p w:rsidR="00B3151C" w:rsidRPr="000B5043" w:rsidRDefault="00B3151C" w:rsidP="00B3151C">
      <w:pPr>
        <w:pStyle w:val="p6"/>
        <w:spacing w:before="0" w:after="0"/>
        <w:jc w:val="both"/>
        <w:rPr>
          <w:rStyle w:val="apple-converted-space"/>
          <w:u w:val="single"/>
        </w:rPr>
      </w:pPr>
      <w:r w:rsidRPr="000B5043">
        <w:rPr>
          <w:rStyle w:val="apple-converted-space"/>
          <w:u w:val="single"/>
        </w:rPr>
        <w:t>Регулятивные</w:t>
      </w:r>
    </w:p>
    <w:p w:rsidR="00B3151C" w:rsidRPr="000B5043" w:rsidRDefault="00B3151C" w:rsidP="00B3151C">
      <w:pPr>
        <w:pStyle w:val="p6"/>
        <w:numPr>
          <w:ilvl w:val="0"/>
          <w:numId w:val="8"/>
        </w:numPr>
        <w:spacing w:before="0" w:after="0"/>
        <w:jc w:val="both"/>
        <w:rPr>
          <w:rStyle w:val="apple-converted-space"/>
        </w:rPr>
      </w:pPr>
      <w:r w:rsidRPr="000B5043">
        <w:rPr>
          <w:rStyle w:val="apple-converted-space"/>
        </w:rPr>
        <w:t>Адекватно соблюдать ритуалы школьного поведения;</w:t>
      </w:r>
    </w:p>
    <w:p w:rsidR="00B3151C" w:rsidRPr="000B5043" w:rsidRDefault="00B3151C" w:rsidP="00B3151C">
      <w:pPr>
        <w:pStyle w:val="p6"/>
        <w:numPr>
          <w:ilvl w:val="0"/>
          <w:numId w:val="8"/>
        </w:numPr>
        <w:spacing w:before="0" w:after="0"/>
        <w:jc w:val="both"/>
        <w:rPr>
          <w:rStyle w:val="apple-converted-space"/>
        </w:rPr>
      </w:pPr>
      <w:r w:rsidRPr="000B5043">
        <w:rPr>
          <w:rStyle w:val="apple-converted-space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B3151C" w:rsidRPr="000B5043" w:rsidRDefault="00B3151C" w:rsidP="00B3151C">
      <w:pPr>
        <w:pStyle w:val="p6"/>
        <w:numPr>
          <w:ilvl w:val="0"/>
          <w:numId w:val="8"/>
        </w:numPr>
        <w:spacing w:before="0" w:after="0"/>
        <w:jc w:val="both"/>
        <w:rPr>
          <w:rStyle w:val="apple-converted-space"/>
        </w:rPr>
      </w:pPr>
      <w:r w:rsidRPr="000B5043">
        <w:rPr>
          <w:rStyle w:val="apple-converted-space"/>
        </w:rPr>
        <w:t>Активно участвовать в деятельности, контролировать и оценивать свои действия и действия одноклассников.</w:t>
      </w:r>
    </w:p>
    <w:p w:rsidR="00B3151C" w:rsidRPr="000B5043" w:rsidRDefault="00B3151C" w:rsidP="00B3151C">
      <w:pPr>
        <w:pStyle w:val="p6"/>
        <w:spacing w:before="0" w:after="0"/>
        <w:jc w:val="both"/>
        <w:rPr>
          <w:rStyle w:val="apple-converted-space"/>
          <w:b/>
          <w:i/>
          <w:u w:val="single"/>
        </w:rPr>
      </w:pPr>
      <w:r w:rsidRPr="000B5043">
        <w:rPr>
          <w:rStyle w:val="apple-converted-space"/>
          <w:u w:val="single"/>
        </w:rPr>
        <w:t>Познавательные</w:t>
      </w:r>
    </w:p>
    <w:p w:rsidR="00B3151C" w:rsidRPr="000B5043" w:rsidRDefault="00B3151C" w:rsidP="00B3151C">
      <w:pPr>
        <w:pStyle w:val="p6"/>
        <w:numPr>
          <w:ilvl w:val="0"/>
          <w:numId w:val="9"/>
        </w:numPr>
        <w:spacing w:before="0" w:after="0"/>
        <w:jc w:val="both"/>
        <w:rPr>
          <w:rStyle w:val="apple-converted-space"/>
        </w:rPr>
      </w:pPr>
      <w:r w:rsidRPr="000B5043">
        <w:rPr>
          <w:rStyle w:val="apple-converted-space"/>
        </w:rPr>
        <w:t>Наблюдать под руководством взрослого за предметами и явлениями окружающей действительности;</w:t>
      </w:r>
    </w:p>
    <w:p w:rsidR="00B3151C" w:rsidRPr="000B5043" w:rsidRDefault="00B3151C" w:rsidP="00B3151C">
      <w:pPr>
        <w:pStyle w:val="p6"/>
        <w:numPr>
          <w:ilvl w:val="0"/>
          <w:numId w:val="9"/>
        </w:numPr>
        <w:spacing w:before="0" w:after="0"/>
        <w:jc w:val="both"/>
        <w:rPr>
          <w:rStyle w:val="apple-converted-space"/>
        </w:rPr>
      </w:pPr>
      <w:r w:rsidRPr="000B5043">
        <w:rPr>
          <w:rStyle w:val="apple-converted-space"/>
        </w:rPr>
        <w:t>Работать с несложной по содержанию и структуре информацией (устное высказывание).</w:t>
      </w:r>
    </w:p>
    <w:p w:rsidR="00B3151C" w:rsidRPr="000B5043" w:rsidRDefault="00B3151C" w:rsidP="00B3151C">
      <w:pPr>
        <w:pStyle w:val="a4"/>
        <w:spacing w:after="0" w:line="503" w:lineRule="atLeast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  <w:lang w:eastAsia="ru-RU"/>
        </w:rPr>
      </w:pPr>
      <w:r w:rsidRPr="000B5043">
        <w:rPr>
          <w:rFonts w:ascii="Times New Roman" w:hAnsi="Times New Roman"/>
          <w:b/>
          <w:bCs/>
          <w:color w:val="333333"/>
          <w:kern w:val="36"/>
          <w:sz w:val="24"/>
          <w:szCs w:val="24"/>
          <w:lang w:eastAsia="ru-RU"/>
        </w:rPr>
        <w:t>Содержание учебного предмета</w:t>
      </w:r>
      <w:bookmarkStart w:id="2" w:name="102741"/>
      <w:bookmarkEnd w:id="2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" w:name="102742"/>
      <w:bookmarkEnd w:id="3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программы отражено в следующих разделах: "Гимнастика", "Легкая атлетика", "Лыжная и конькобежная подготовки", "Подвижные игры", "Спортивные игры". В каждом из разделов выделено два взаимосвязанных подраздела: "Теоретические сведения" и "Практический материал". Кроме этого,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культуры, которые имеют самостоятельное значение.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" w:name="102743"/>
      <w:bookmarkEnd w:id="4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В разделе "Гимнастика" (подраздел "Практический материал") кроме построений и перестроений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изменений, но при этом возрастает их сложность и увеличивается дозировка. К упражнениям с предметами добавляется опорный прыжок, упражнения со скакалками, гантелями и штангой, на преодоление сопротивления, упражнения для корпуса и ног; элементы акробатики.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" w:name="102744"/>
      <w:bookmarkEnd w:id="5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В раздел "Легкая атлетика" включены традиционные виды: ходьба, бег, прыжки, метание, которые способствуют развитию физических качеств обучающихся (силы, ловкости, быстроты).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" w:name="102745"/>
      <w:bookmarkEnd w:id="6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Освоение раздела "Лыжная и конькобежная подготовка" направлено на дальнейшее совершенствование навыков владения лыжами и коньками, которые способствуют коррекции психомоторной сферы обучающихся. В тех регионах, где климатические условия не позволяют систематически заниматься лыжной и конькобежной подготовками, следует заменить их занятиями гимнастикой, легкой </w:t>
      </w:r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атлетикой, играми. Но в этом случае следует проводить уроки физкультуры не только в условиях спортивного зала, но и на свежем воздухе.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7" w:name="102746"/>
      <w:bookmarkEnd w:id="7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Особое место в системе уроков по физической культуре занимают разделы "Подвижные игры" и "Спортивные игры", которые не только способствуют укреплению здоровья обучающихся и развитию у них необходимых физических качеств, но и формируют навыки коллективного взаимодействия. Начиная с V-го класса обучающиеся знакомятся с доступными видами спортивных игр: волейболом, баскетболом, настольным теннисом, хоккеем на полу (последнее может использоваться как дополнительный материал).</w:t>
      </w:r>
    </w:p>
    <w:p w:rsidR="00B3151C" w:rsidRPr="000B5043" w:rsidRDefault="00B3151C" w:rsidP="00B3151C">
      <w:pPr>
        <w:spacing w:after="0" w:line="419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8" w:name="102747"/>
      <w:bookmarkEnd w:id="8"/>
      <w:r w:rsidRPr="000B50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Теоретические сведения.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9" w:name="102748"/>
      <w:bookmarkEnd w:id="9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Личная гигиена, солнечные и воздушные ванны. Значение физических упражнений в жизни человека.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0" w:name="102749"/>
      <w:bookmarkEnd w:id="10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Подвижные игры. Роль физкультуры в подготовке к труду. Значение физической культуры в жизни человека. Самостраховка и самоконтроль при выполнении физических упражнений. Помощь при травмах. Способы самостоятельного измерения частоты сердечных сокращений.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1" w:name="102750"/>
      <w:bookmarkEnd w:id="11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Физическая культура и спорт в России. Специальные олимпийские игры.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2" w:name="102751"/>
      <w:bookmarkEnd w:id="12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Здоровый образ жизни и занятия спортом после окончания образовательной организации.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3" w:name="102752"/>
      <w:bookmarkEnd w:id="13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Гимнастика. Теоретические сведения. Элементарные сведения о передвижениях по ориентирам. Правила поведения на занятиях по гимнастике. Значение утренней гимнастики.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4" w:name="102753"/>
      <w:bookmarkEnd w:id="14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Практический материал: построения и перестроения.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5" w:name="102754"/>
      <w:bookmarkEnd w:id="15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Упражнения без предметов (корригирующие и общеразвивающие упражнения): упражнения на дыхание, для развития мышц кистей рук и пальцев; мышц шеи, расслабления мышц, укрепления голеностопных суставов и стоп, укрепления мышц туловища, рук и ног, для формирования и укрепления правильной осанки.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6" w:name="102755"/>
      <w:bookmarkEnd w:id="16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Упражнения с предметами: с гимнастическими палками; большими обручами; малыми мячами, большим мячом, набивными мячами; со скакалками; гантелями и штангой; лазанье и перелезание, упражнения на равновесие; опорный прыжок; упражнения для развития </w:t>
      </w:r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пространственно-временной дифференцировки и точности движений; упражнения на преодоление сопротивления; переноска грузов и передача предметов.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7" w:name="102756"/>
      <w:bookmarkEnd w:id="17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Легкая атлетика. Теоретические сведения. Подготовка суставов и мышечно-сухожильного аппарата к предстоящей деятельности. Техника безопасности при прыжках в длину. Фазы прыжка в высоту с разбега. Подготовка суставов и мышечно-сухожильного аппарата к предстоящей деятельности. Техника безопасности при выполнении прыжков в высоту.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8" w:name="102757"/>
      <w:bookmarkEnd w:id="18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Правила судейства по бегу, прыжкам, метанию; правила передачи эстафетной палочки в легкоатлетических эстафетах.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9" w:name="102758"/>
      <w:bookmarkEnd w:id="19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Практический материал: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0" w:name="102759"/>
      <w:bookmarkEnd w:id="20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а) ходьба: ходьба в разном темпе, с изменением направления; ускорением и замедлением, преодолением препятствий;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1" w:name="102760"/>
      <w:bookmarkEnd w:id="21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б) бег: медленный бег с равномерной скоростью, бег с варьированием скорости, скоростной бег; эстафетный бег, бег с преодолением препятствий, бег на короткие, средние и длинные дистанции, кроссовый бег по слабопересеченной местности;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2" w:name="102761"/>
      <w:bookmarkEnd w:id="22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в) прыжки: отработка выпрыгивания и спрыгивания с препятствий; прыжки в длину (способами "оттолкнув ноги", "перешагивание"); прыжки в высоту способом "перекат";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3" w:name="102762"/>
      <w:bookmarkEnd w:id="23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г) метание: метание малого мяча на дальность, метание мяча в вертикальную цель, метание в движущую цель.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4" w:name="102763"/>
      <w:bookmarkEnd w:id="24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Лыжная и конькобежная подготовки.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5" w:name="102764"/>
      <w:bookmarkEnd w:id="25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Лыжная подготовка.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6" w:name="102765"/>
      <w:bookmarkEnd w:id="26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Теоретические сведения. Сведения о применении лыж в быту. Занятия на лыжах как средство закаливания организма.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7" w:name="102766"/>
      <w:bookmarkEnd w:id="27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Прокладка учебной лыжни, санитарно-гигиеничекие требования к занятиям на лыжах. Виды лыжного спорта, сведения о технике лыжных ходов.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8" w:name="102767"/>
      <w:bookmarkEnd w:id="28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Практический материал.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9" w:name="102768"/>
      <w:bookmarkEnd w:id="29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Стойка лыжника. Виды лыжных ходов (попеременный двухшажный; одновременный бесшажный; одновременный одношажный). Совершенствование разных видов подъемов и спусков. Повороты.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0" w:name="102769"/>
      <w:bookmarkEnd w:id="30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Конькобежная подготовка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1" w:name="102770"/>
      <w:bookmarkEnd w:id="31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Теоретические сведения.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2" w:name="102771"/>
      <w:bookmarkEnd w:id="32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Занятия на коньках как средство закаливания организма.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3" w:name="102772"/>
      <w:bookmarkEnd w:id="33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Практический материал. Стойка конькобежца. Бег по прямой. Бег по прямой и на поворотах. Вход в поворот. Свободное катание. Бег на время.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4" w:name="102773"/>
      <w:bookmarkEnd w:id="34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Подвижные игры.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5" w:name="102774"/>
      <w:bookmarkEnd w:id="35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Практический материал.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6" w:name="102775"/>
      <w:bookmarkEnd w:id="36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Коррекционные игры.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7" w:name="102776"/>
      <w:bookmarkEnd w:id="37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Игры с элементами общеразвивающих упражнений (игры с: бегом, прыжками; лазанием, метанием и ловлей мяча, построениями и перестроениями, бросанием, ловлей, метанием).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8" w:name="102777"/>
      <w:bookmarkEnd w:id="38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Спортивные игры.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9" w:name="102778"/>
      <w:bookmarkEnd w:id="39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Баскетбол. Теоретические сведения. Правила игры в баскетбол, правила поведения обучающихся при выполнении упражнений с мячом.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0" w:name="102779"/>
      <w:bookmarkEnd w:id="40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Влияние занятий баскетболом на организм обучающихся.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1" w:name="102780"/>
      <w:bookmarkEnd w:id="41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Практический материал.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2" w:name="102781"/>
      <w:bookmarkEnd w:id="42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Стойка баскетболиста. Передвижение в стойке вправо, влево, вперед, назад. Остановка по свистку. Передача мяча от груди с места и в движении шагом. Ловля мяча двумя руками на месте на уровне груди. Ведение мяча на месте и в движении. Бросок мяча двумя руками в кольцо снизу и от груди с места. Прямая подача.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3" w:name="102782"/>
      <w:bookmarkEnd w:id="43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Подвижные игры на основе баскетбола. Эстафеты с ведением мяча.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4" w:name="102783"/>
      <w:bookmarkEnd w:id="44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Волейбол. Теоретические сведения. Общие сведения об игре в волейбол, простейшие правила игры, расстановка и перемещение игроков на площадке. Права и обязанности игроков, предупреждение травматизма при игре в волейбол.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5" w:name="102784"/>
      <w:bookmarkEnd w:id="45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Практический материал.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6" w:name="102785"/>
      <w:bookmarkEnd w:id="46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Прием и передача мяча снизу и сверху. Отбивание мяча снизу двумя руками через сетку на месте и в движении. Верхняя прямая передача в прыжке. Верхняя прямая подача. Прыжки вверх с места и шага, прыжки у сетки. Многоскоки. Верхняя прямая передача мяча после перемещения вперед, вправо, влево.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7" w:name="102786"/>
      <w:bookmarkEnd w:id="47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Учебные игры на основе волейбола. Игры (эстафеты) с мячами.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8" w:name="102787"/>
      <w:bookmarkEnd w:id="48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Настольный теннис.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9" w:name="102788"/>
      <w:bookmarkEnd w:id="49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Теоретические сведения. Парные игры. Правила соревнований. Тактика парных игр.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0" w:name="102789"/>
      <w:bookmarkEnd w:id="50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Практический материал. Подача мяча слева и справа, удары слева, справа, прямые с вращением мяча. Одиночные игры.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1" w:name="102790"/>
      <w:bookmarkEnd w:id="51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Хоккей на полу.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2" w:name="102791"/>
      <w:bookmarkEnd w:id="52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Теоретические сведения. Правила безопасной игры в хоккей на полу.</w:t>
      </w:r>
    </w:p>
    <w:p w:rsidR="00B3151C" w:rsidRPr="000B5043" w:rsidRDefault="00B3151C" w:rsidP="00B3151C">
      <w:pPr>
        <w:pStyle w:val="a4"/>
        <w:numPr>
          <w:ilvl w:val="0"/>
          <w:numId w:val="9"/>
        </w:numPr>
        <w:spacing w:after="0" w:line="41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3" w:name="102792"/>
      <w:bookmarkEnd w:id="53"/>
      <w:r w:rsidRPr="000B5043">
        <w:rPr>
          <w:rFonts w:ascii="Times New Roman" w:hAnsi="Times New Roman"/>
          <w:color w:val="000000"/>
          <w:sz w:val="24"/>
          <w:szCs w:val="24"/>
          <w:lang w:eastAsia="ru-RU"/>
        </w:rPr>
        <w:t>Практический материал. Передвижение по площадке в стойке хоккеиста влево, вправо, назад, вперед. Способы владения клюшкой, ведение шайбы. Учебные игры с учетом ранее изученных правил.</w:t>
      </w:r>
    </w:p>
    <w:p w:rsidR="00B3151C" w:rsidRPr="000B5043" w:rsidRDefault="00B3151C" w:rsidP="00B315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3151C" w:rsidRPr="000B5043" w:rsidRDefault="00B3151C" w:rsidP="00B315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0B504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Рекомендации по определению медицинской группы при некоторых отклонениях в состоянии здоровья обучающихся</w:t>
      </w:r>
    </w:p>
    <w:p w:rsidR="00B3151C" w:rsidRPr="000B5043" w:rsidRDefault="00B3151C" w:rsidP="00B315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2587"/>
        <w:gridCol w:w="2587"/>
        <w:gridCol w:w="2772"/>
        <w:gridCol w:w="2957"/>
      </w:tblGrid>
      <w:tr w:rsidR="00B3151C" w:rsidRPr="000B5043" w:rsidTr="00BE5244">
        <w:trPr>
          <w:trHeight w:val="15"/>
        </w:trPr>
        <w:tc>
          <w:tcPr>
            <w:tcW w:w="3511" w:type="dxa"/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Медицинская группа</w:t>
            </w:r>
          </w:p>
        </w:tc>
      </w:tr>
      <w:tr w:rsidR="00B3151C" w:rsidRPr="000B5043" w:rsidTr="00BE5244"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Основная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Подготовительная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Специальная "А"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Специальная "Б"</w:t>
            </w:r>
          </w:p>
        </w:tc>
      </w:tr>
      <w:tr w:rsidR="00B3151C" w:rsidRPr="000B5043" w:rsidTr="00BE5244">
        <w:tc>
          <w:tcPr>
            <w:tcW w:w="144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Сердечно-сосудистая система: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Врожденные пороки сердца без признаков недостаточности кровообращения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Строго индивидуально при отсутствии признаков перегрузки правого желудочка и гемодинамических расстройств, при благоприятной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Строго индивидуально при наличии признаков перегрузки правого желудочка и гемодинамических расстройств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Послеоперационный период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после хирургических вмешательств по поводу порока сердца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Строго индивидуально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при условии предшествующих успешных занятий не менее 1 года ЛФК и благоприятной реакции на пробы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В до- и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послеоперационном периоде в течение 1 года после операции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Реконвалесценция после перенесенного ревматического миокардита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Через 2 года после перенесенного заболевания при достаточном уровне ФП и отсутствии ЭКГ изменений, при благоприятной 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 ранее чем через 1 год после перенесенного заболевания при отсутствии клинических признаков поражения сердца, суставов при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 ранее чем через 8-10 месяцев после перенесенного заболевания при отсутствии признаков активности процесса и недостаточности кровообращения, при положительных результатах проб с задержкой дыхания и ортостатической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первые месяцы после перенесенного заболевания при отсутствии признаков активности процесса и нарушений компенсации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Митральная (клапанная) недостаточность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Не ранее 2-х лет после стихания процесса при полной клинической ремиссии, благоприятной реакции на пробу с дозированной физической нагрузкой, с хорошей переносимостью физической нагрузки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на занятиях в специальной группе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Не ранее 1-го года после окончания острого и подострого эндокардита, при неполной клинической ремиссии, но при отсутствии недостаточности кровообращения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первые месяцы после острого периода и до исчезновения недостаточности кровообращения и всех признаков активности процесса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Митральный стеноз, поражение клапанов аорты, комбинированные клапанные пороки сердца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Строго индивидуально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Строго индивидуально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Строго индивидуально при нарушениях кровообращения любой степени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Кардиомиопатии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 ранее 1 года после обострения процесса при условии снятия с диспансерного учета, отсутствия сердечной недостаточности и нарушений ритма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течение 1 года после окончания обострения процесса при отсутствии недостаточности кровообращения и ЭКГ изменений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течение 1 года после окончания обострения процесса при наличии недостаточности кровообращения I степени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Инфекционный миокардит, миокардиты при бактериальных, вирусных и других инфекционных болезнях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Через 12 месяцев после окончания острого периода и благоприятной реакции на пробы с дозированной физической нагрузкой при отсутствии ЭКГ изменений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Назначается не ранее, чем через 6 месяцев при отсутствии клинических признаков поражения сердца, благоприятной реакции на пробу с дозированной физической нагрузкой, при адекватной реакции на нагрузки занятий в специальной группе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Назначается с начала посещения образовательного учреждения при благоприятной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Пролапс (пролабирование) митрального и/или трикуспидального клапана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I-II степень, без регургитации, при отсутствии нарушений ритма и проводимости, благоприятной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II степень с регургитацией при отсутствии нарушении ритма и проводимости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III степень с регургитацией. При нарушениях ритма и проводимости занятия строго индивидуально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Высокое нормальное АД (пограничная артериальная гипертензия)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среднем значении САД и/или ДАД </w:t>
            </w:r>
            <w:r w:rsidR="00C72A0D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</w:r>
            <w:r w:rsidR="00C72A0D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  <w:pict>
                <v:rect id="AutoShape 1" o:spid="_x0000_s1030" alt="Об утверждении Методических рекомендаций по организации занятий по физической культуре и спорту с детьми с ограниченными возможностями здоровья с учетом групп здоровья в образовательных учреждениях, находящихся в ведении Комитета по образованию и администраций районов Санкт-Петербурга" style="width:9.75pt;height:1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 90-го процентиля, но &lt;95-го процентиля для данного возраста, пола и роста* при благоприятной 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Высокое нормальное АД при наличии клинических признаков вегетативной дисфункции, жалобах на головные боли, головокружение, повышенную утомляемость, потливость, тахикардию, при удовлетворительной пробе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Лабильная артериальная гипертензия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Эпизодическое повышение среднего уровня САД и/или ДАД </w:t>
            </w:r>
            <w:r w:rsidR="00C72A0D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</w:r>
            <w:r w:rsidR="00C72A0D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  <w:pict>
                <v:rect id="AutoShape 2" o:spid="_x0000_s1029" alt="Об утверждении Методических рекомендаций по организации занятий по физической культуре и спорту с детьми с ограниченными возможностями здоровья с учетом групп здоровья в образовательных учреждениях, находящихся в ведении Комитета по образованию и администраций районов Санкт-Петербурга" style="width:9.75pt;height:1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95-го процентиля, при условии, что значения &gt; 99 процентиля не более 5 мм рт.ст. для данного возраста, пола и роста* при благоприятной реакции на пробу с дозированной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При таком же повышенном АД при удовлетворительной пробе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При таком же повышенном АД при наличии вегетативной дисфункции, жалобах на головные боли, головокружение, носовые кровотечения, повышенную утомляемость, потливость, тахикардию, при удовлетворительной пробе с дозированной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Артериальная гипертензия (далее - АГ)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I степень АГ, низкий риск. При повышении среднего уровня систолического и/или диастолического АД </w:t>
            </w:r>
            <w:r w:rsidR="00C72A0D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</w:r>
            <w:r w:rsidR="00C72A0D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  <w:pict>
                <v:rect id="AutoShape 3" o:spid="_x0000_s1028" alt="Об утверждении Методических рекомендаций по организации занятий по физической культуре и спорту с детьми с ограниченными возможностями здоровья с учетом групп здоровья в образовательных учреждениях, находящихся в ведении Комитета по образованию и администраций районов Санкт-Петербурга" style="width:9.75pt;height:1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 95-го процентиля, при условии, что значения &gt; 99 процентиля не более 5 мм рт.ст. для данного возраста, пола и роста при отсутствии органических поражений и сопутствующих сердечно-сосудистых заболеваний (далее - ССЗ), отсутствии факторов риска ССЗ и поражений органов-мишений при благоприятной 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I степень АГ, высокий риск. При таком же повышенном АД при наличии факторов риска ССЗ. 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II степень АГ. При повышении среднего уровня систолического и/или диастолического АД из трех измерений &gt; 99 процентиля более 5 мм рт.ст. для данного возраста, пола и роста при отсутствии органических поражений и сопутствующих сердечно-сосудистых заболеваний, при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II степень АГ, высокий риск. При повышении среднего уровня САД и/или ДАД из трех измерений &gt; 99 процентиля более 5 мм рт.ст. для данного возраста, пола и роста* при наличии факторов риска ССЗ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Гипертоническая болезнь (далее - ГБ)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ГБ I стадия, низкий риск. При отсутствии изменений в органах-мишенях, при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благоприятной реакции на пробы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ГБ I стадия, высокий риск. При наличии факторов риска ССЗ, удовлетворительной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реакции на пробы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ГБ II стадия, высокий риск. При наличии поражений в одном или нескольких органах-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мишенях, при неблагоприятной реакции на пробу с дозированной физической нагрузкой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Первичная артериальная гипотензия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Физиологическая гипотония. При снижении систолического АД ниже 80 мм рт.ст., у 8-12-летних и ниже 90 мм рт.ст. у 13-17-летних, при отсутствии органических поражений и сопутствующих ССЗ, отсутствии жалоб, при благоприятной реакции на пробу с дозированной физической нагрузкой и ортостатической пробы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снижении систолического АД ниже 80 мм рт.ст. у 8-12-летних и ниже 90 мм рт.ст. у 13-17-летних, при наличии жалоб на повышенную утомляемость и головокружения при нормальной реакции на пробу с дозированной физической нагрузкой и ортостатической пробы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таком же снижении систолического АД, жалобах на повышенную утомляемость, сердцебиения, головокружения при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Нарушения сердечного ритма и проводимости функционального генеза (синусовая аритмия, тахикардия, брадикардия, вагусная AV-блокада I степени, неполная блокада правой ножки пучка Гиса,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единичная желудочковая или узловая экстрасистолия)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Умеренная синусовая аритмия, тахикардия, брадикардия, функциональные нарушения проводимости при отсутствии заболеваний сердца и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благоприятной 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Выраженная синусовая аритмия, тахикардия, брадикардия при отсутствии заболеваний сердца и благоприятной реакции на пробу с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Функциональные нарушения ритма и проводимости при отсутствии заболеваний сердца, удовлетворительной реакции на дозированную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физическую нагрузку и положительных результатах проб с задержкой дыхания и ортостатической пробы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Функциональные нарушения ритма и проводимости при отсутствии заболеваний сердца, но отрицательными результатами проб с задержкой дыхания и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ортостатической пробы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Стойкие нарушения ритма и проводимости сердца (аритмии, требующие антиаритмической терапии, синдром WPW, постоянные или интермитирующие формы AV-блокады I и II степени, полные блокады ножек пучка Гиса, синдром слабости синусового узла, политопная желудочковая экстрасистолия)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Строго индивидуально при отсутствии недостаточности коронарного и общего кровообращения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Строго индивидуально при кардиогемодинамических нарушениях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Малое сердце (гипоэволаютивная форма сердца)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положительных результатах ортостатической пробы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51C" w:rsidRPr="000B5043" w:rsidTr="00BE5244">
        <w:tc>
          <w:tcPr>
            <w:tcW w:w="144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Органы дыхания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Хронический бронхит, простой, слизисто-гнойный, обструктивный, эмфизематозный неуточненный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Строго индивидуально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ремиссии не менее 3-х месяцев и отсутствии клинических и функциональных изменений со стороны органов дыхания и других систем организма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течение 1-2 месяцев после окончания обострения при наличии мало выраженных клинических и функциональных изменений со стороны органов дыхания и других систем организма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Астма бронхиальная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Через 2 года после последнего приступа,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при благоприятной реакции на пробы с дозированной физической нагрузкой (кроме астмы физического напряжения)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Не раньше, чем через 1 год после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последнего приступа, при отсутствии вторичных изменений в легких и явлений дыхательной недостаточности в покое и при физических нагрузках, при благоприятной реакции на пробу с дозированной физической нагрузкой (кроме астмы физического напряжения)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При отсутствии явлений дыхательной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недостаточности в покое, если приступы протекают не тяжело и бывают не чаще 1-2 раза в год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При вторичных изменениях в легких, при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явлениях дыхательной или сердечно-сосудистой недостаточности, при тяжелом течении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Гипертрофия аденоидов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небольших аденоидных вегетациях слегка прикрывающих верхний край хоан и не препятствующих носовому дыханию, благоприятной реакции на пробу с дозированной физической нагрузкой. Избегать охлаждения (плавание, лыжи и др.)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аденоидах II степени (хоаны прикрыты наполовину) и III степени (хоаны прикрыты полностью), но при возможности дышать носом днем и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аденоидах III степени и невозможности дышать носом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Гипертрофия миндалин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При гипертрофии II степени (миндалины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заполняют две трети пространства между небными дужками и язычком) при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При гипертрофии III степени (миндалины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соприкасаются между собой) и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При неблагоприятной реакции на пробу с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дозированной физической нагрузкой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Тонзиллит хронический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декомпенсированной или токсико-аллергической форме при удовлетворительных результатах пробы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неблагоприятной реакции на пробу с дозированной физической нагрузкой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Частые респираторные заболевания (не менее 4-х раз в течение учебного года)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При полном выздоровлении не ранее 3-4 недель после выписки в образовательное учреждение, при отсутствии хронических очагов инфекции и жалоб астенического характера, отсутствии существенных нарушений носового дыхания и благоприятной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При полном выздоровлении не ранее 3-4 недель после выписки в образовательное учреждение, при отсутствии хронических очагов инфекции и жалоб астенического характера, при умеренных нарушениях носового дыхания и удовлетворительной реакции на пробу с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При окончании острого периода после выписки в образовательное учреждение, при некоторых жалобах астенического характера, при нарушениях носового дыхания при неблагоприятной реакции на пробу с дозированной физической нагрузкой. Допускаются занятия в домашних условиях по комплексам упражнений,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выданных врачом ЛФК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Хронический ларингит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полной ремиссии и благоприятной реакции на пробу с дозированной физической нагрузкой. Избегать охлаждения (лыжи, плавание и др.)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неполной ремиссии и благоприятной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неполной ремиссии и удовлетворительной реакции на пробу с дозированной физической нагрузкой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Искривление носовой перегородки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отсутствии нарушений носового дыхания и благоприятной 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отсутствии нарушений носового дыхания и удовлетворительной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затруднении носового дыхания и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неблагоприятной реакции на пробу с дозированной физической нагрузкой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Хронический ринит, назофарингит, хронический фарингит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стойкой ремиссии,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неполной ремиссии, благоприятной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неполной ремиссии, удовлетворительной реакции на пробу с дозированной физической нагрузкой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Ринит хронический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При отсутствии нарушений носового дыхания и аллергических проявлений, при благоприятной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При неполной ремиссии и затрудненном носовом дыхании, удовлетворительной реакции на пробу с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При неблагоприятной реакции на пробу с дозированной физической нагрузкой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Тугоухость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односторонней I степени (восприятие шепотной речи от 1 до 5 метров) 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односторонней II степени (восприятие шепотной речи до 1 метра) и односторонней III степени (шепотная речь не воспринимается) и при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двусторонней II и III степени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Отит хронический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полной ремиссии 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неполной ремиссии и благоприятной реакции на пробу с дозированной физической нагрузкой и пробу на вестибулярную устойчивость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неполной ремиссии, удовлетворительной реакции на пробу с дозированной физической нагрузкой и пробу на вестибулярную устойчивость</w:t>
            </w:r>
          </w:p>
        </w:tc>
      </w:tr>
      <w:tr w:rsidR="00B3151C" w:rsidRPr="000B5043" w:rsidTr="00BE5244">
        <w:tc>
          <w:tcPr>
            <w:tcW w:w="144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Орган зрения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Миопия, гиперметропия, астигматизм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При миопии или гиперметропии слабой степени, простом астигматизме: при остроте зрения не менее 0,9 (с коррекцией) и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степени аномалии рефракции менее ±3,0 D при благоприятной 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При миопии или гиперметропии средней степени, сложном астигматизме: при остроте зрения 0,5 и выше (с коррекцией) и степени аномалии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рефракции менее ±3,0 D и независимо от остроты зрения при степени аномалии рефракции от 4,0 до 6,0 D при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При миопии или гиперметропии высокой степени, смешанном астигматизме, при степени аномалии рефракции ±7,0 D и более и независимо от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остроты зрения при удовлетворительной реакции на пробу с дозированной физической нагрузкой. При наличии изменений глазного дна независимо от степени снижения остроты зрения и аномалии рефракции вопрос о допуске к занятиям физической культурой решает офтальмолог. Из-за опасности отслойки сетчатки занятия ограничиваются дыхательными и общеразвивающими упражнениями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При прогрессирующей миопии любой степени без осложнений, при удовлетворительной реакции на пробу с дозированной физической нагрузкой, при регулярном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офтальмологическом контроле и на фоне лечения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Косоглазие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При аккомодационном косоглазии без амблиопии при остроте зрения с коррекцией на оба глаза не менее 1,0 без нарушения бинокулярного зрения и при благоприятной реакции на пробу с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При неаккомодационном косоглазии с амблиопией при остроте зрения с коррекцией не менее 0,7 с нарушением бинокулярного зрения и при благоприятной реакции на пробу с дозированной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физической нагрузкой. Противопоказаны упражнения, связанные с точным определением расстояния до спортивного предмета (игра с мячом) или снаряда (прыжок с разбега через "козла", "коня")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51C" w:rsidRPr="000B5043" w:rsidTr="00BE5244">
        <w:tc>
          <w:tcPr>
            <w:tcW w:w="144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Органы пищеварения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Функциональные расстройства желудка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отсутствии эндоскопических признаков хронического процесса, отсутствии жалоб и при благоприятной 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отсутствии эндоскопических признаков хронического процесса, при удовлетворительной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Функциональные кишечные нарушения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При отсутствии признаков хронического процесса, отсутствии жалоб и при благоприятной реакции на пробу с дозированной физической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При отсутствии признаков хронического процесса, при удовлетворительной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Хронический гастрит, гастродуоденит, энтероколит, колит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стойкой ремиссии не менее 2-х лет и благоприятной 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полной ремиссии в течение 1 года 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полной ремиссии в течение 2-х месяцев и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неполной ремиссии или неблагоприятной реакции на пробу с дозированной физической нагрузкой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Эрозивный гастродуоденит, язвенная болезнь желудка и двенадцатиперстной кишки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стойкой ремиссии через 1 год после окончания лечения, 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полной ремиссии через 6 месяцев после окончания лечения и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неполной ремиссии или неблагоприятной реакции на пробу с дозированной физической нагрузкой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Хронический холецистит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стойкой ремиссии не менее 2-х лет и благоприятной 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полной ремиссии в течение 1 года 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полной ремиссии в течение 2-х месяцев и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неполной ремиссии или неблагоприятной реакции на пробу с дозированной физической нагрузкой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Дискинезия желчного пузыря и пузырного протока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стойкой ремиссии и благоприятной 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полной ремиссии 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неполной ремиссии в течение 1 года и благоприятной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51C" w:rsidRPr="000B5043" w:rsidTr="00BE5244">
        <w:tc>
          <w:tcPr>
            <w:tcW w:w="144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Органы мочеполовой системы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Доброкачественная протеинурия при отсутствии заболеваний почек (физиологическая, ортостатическая)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отсутствии жалоб, сохранении функции почек,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отсутствии жалоб, сохранении функции почек,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Гломерулярные болезни (гломеруло-нефрит)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Через 1 год после обострения при сохраненной функции почек, отсутствии жалоб, пастозности, благоприятной реакции на пробу с дозированной физической нагрузкой, адекватной реакции на выполнение комплекса ЛФК, исключаются упражнения со значительным повышением внутрибрюшного давления, вызывающие сильные сотрясения тела (прыжки, подскоки, кувырки) и быстрый бег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неполной ремиссии, неблагоприятной реакции на пробу с дозированной физической нагрузкой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Туболоинтерсти-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 xml:space="preserve">циальные болезни (пиелонефрит хронический -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первичный, вторичный, интерстициальный нефрит обменного генеза и др.)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При стойкой и полной ремиссии, сохранении почечной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функции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При компенсированной почечной функции через 1 год после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периода обострения, при отсутствии изменений в состоянии сердечно-сосудистой системы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При неполной клинической ремиссии и компенсаторной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почечной функции, вне периода обострения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Врожденные пороки развития почек и мочевыводящих путей (ротация почек, дистопия почек, небольшая пиелоэктазия, подвижность почек)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отсутствии мочевого синдрома, сохранении функции почек,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сохранении функции почек наличие мочевого синдрома,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хронической почечной недостаточности - строго индивидуально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Нарушения менструального цикла в период становления менструальной функции (ювенильные маточные кровотечения, аменорея и др.)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отсутствии воспалительных процессов, органических заболеваний матки, дефектов гемостаза, очагов хронической инфекции, жалоб астенического характера, благоприятной реакции на пробу с дозированной физической нагрузкой. В период менструации занятия не рекомендуются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отсутствии воспалительных процессов, органических заболеваний матки, дефектов гемостаза, очагов хронической инфекции, наличии жалоб астенического характера, удовлетворительной реакции на пробу с дозированной физической нагрузкой. В период менструации занятия не разрешаются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Дисменорея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При отсутствии нейровегетативных и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психосоматических симптомов, истерических реакций, воспалительного процесса и избыточного перегиба матки, удовлетворительной реакции на пробу с дозированной физической нагрузкой. Рекомендуется включение ритмической гимнастики, танцев, элементов спортивных игр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51C" w:rsidRPr="000B5043" w:rsidTr="00BE5244">
        <w:tc>
          <w:tcPr>
            <w:tcW w:w="144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Эндокринная система, расстройства питания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щитовидной железы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I-II степени без нарушения функции при благоприятной 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III-IV степени без нарушения функции при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I-IV степени с нарушением функции в стадии компенсации, при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I-IV степени с нарушением функции (гипо- или гипертиреоз) в стадии субкомпенсации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Избыточная масса тела за счет повышенного жироотложения (превышение массы тела на 10-19%), при значении индекса Кетле, соответствующее 25-29 кг/м</w:t>
            </w:r>
            <w:r w:rsidR="00C72A0D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</w:r>
            <w:r w:rsidR="00C72A0D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  <w:pict>
                <v:rect id="AutoShape 4" o:spid="_x0000_s1027" alt="Об утверждении Методических рекомендаций по организации занятий по физической культуре и спорту с детьми с ограниченными возможностями здоровья с учетом групп здоровья в образовательных учреждениях, находящихся в ведении Комитета по образованию и администраций районов Санкт-Петербурга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 для возраста и пола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При отсутствии изменений со стороны сердечно-сосудистой, нервной и других систем организма при благоприятной </w: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При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выраженных нарушениях со стороны сердечно-сосудистой, нервной и других систем организма</w:t>
            </w:r>
          </w:p>
        </w:tc>
      </w:tr>
      <w:tr w:rsidR="00B3151C" w:rsidRPr="000B5043" w:rsidTr="00BE5244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Ожирение экзогенно-конституциональное I-IV степени (превышение массы тела за счет жироотложения на 20% и более) при значении индекса Кетле, соответствующее 30 кг/м</w:t>
            </w:r>
            <w:r w:rsidR="00C72A0D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</w:r>
            <w:r w:rsidR="00C72A0D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  <w:pict>
                <v:rect id="AutoShape 5" o:spid="_x0000_s1026" alt="Об утверждении Методических рекомендаций по организации занятий по физической культуре и спорту с детьми с ограниченными возможностями здоровья с учетом групп здоровья в образовательных учреждениях, находящихся в ведении Комитета по образованию и администраций районов Санкт-Петербурга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 и более для возраста и пола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Решается индивидуально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отсутствии эндокринных нарушений, изменений со стороны сердечно-сосудистой, нервной и других систем организма, при отсутствии жалоб 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отсутствии эндокринных нарушений, изменений со стороны сердечно-сосудистой системы, при жалобах астенического характера при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51C" w:rsidRPr="000B5043" w:rsidRDefault="00B3151C" w:rsidP="00BE5244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наличии изменений со стороны сердечно-сосудистой, нервной и других систем организма</w:t>
            </w:r>
          </w:p>
        </w:tc>
      </w:tr>
    </w:tbl>
    <w:p w:rsidR="00B3151C" w:rsidRPr="000B5043" w:rsidRDefault="00B3151C" w:rsidP="00B315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3151C" w:rsidRPr="000B5043" w:rsidRDefault="00B3151C" w:rsidP="00B315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3151C" w:rsidRPr="000B5043" w:rsidRDefault="00B3151C" w:rsidP="00B315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3151C" w:rsidRPr="000B5043" w:rsidRDefault="00B3151C" w:rsidP="00B315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3151C" w:rsidRPr="000B5043" w:rsidRDefault="00B3151C" w:rsidP="00B315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9C4DB6" w:rsidRPr="000B5043" w:rsidRDefault="009C4DB6" w:rsidP="00B3151C">
      <w:pPr>
        <w:rPr>
          <w:rFonts w:ascii="Times New Roman" w:hAnsi="Times New Roman" w:cs="Times New Roman"/>
          <w:sz w:val="24"/>
          <w:szCs w:val="24"/>
        </w:rPr>
      </w:pPr>
    </w:p>
    <w:p w:rsidR="009C4DB6" w:rsidRPr="000B5043" w:rsidRDefault="009C4DB6" w:rsidP="00B3151C">
      <w:pPr>
        <w:rPr>
          <w:rFonts w:ascii="Times New Roman" w:hAnsi="Times New Roman" w:cs="Times New Roman"/>
          <w:sz w:val="24"/>
          <w:szCs w:val="24"/>
        </w:rPr>
      </w:pPr>
    </w:p>
    <w:p w:rsidR="004549E8" w:rsidRPr="000B5043" w:rsidRDefault="004549E8" w:rsidP="00B3151C">
      <w:pPr>
        <w:rPr>
          <w:rFonts w:ascii="Times New Roman" w:hAnsi="Times New Roman" w:cs="Times New Roman"/>
          <w:sz w:val="24"/>
          <w:szCs w:val="24"/>
        </w:rPr>
      </w:pPr>
    </w:p>
    <w:p w:rsidR="004549E8" w:rsidRPr="000B5043" w:rsidRDefault="004549E8" w:rsidP="00B3151C">
      <w:pPr>
        <w:rPr>
          <w:rFonts w:ascii="Times New Roman" w:hAnsi="Times New Roman" w:cs="Times New Roman"/>
          <w:sz w:val="24"/>
          <w:szCs w:val="24"/>
        </w:rPr>
      </w:pPr>
    </w:p>
    <w:p w:rsidR="004549E8" w:rsidRPr="000B5043" w:rsidRDefault="004549E8" w:rsidP="00B3151C">
      <w:pPr>
        <w:rPr>
          <w:rFonts w:ascii="Times New Roman" w:hAnsi="Times New Roman" w:cs="Times New Roman"/>
          <w:sz w:val="24"/>
          <w:szCs w:val="24"/>
        </w:rPr>
      </w:pPr>
    </w:p>
    <w:p w:rsidR="009C4DB6" w:rsidRPr="000B5043" w:rsidRDefault="009C4DB6" w:rsidP="00B315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/>
      </w:tblPr>
      <w:tblGrid>
        <w:gridCol w:w="7582"/>
        <w:gridCol w:w="7204"/>
      </w:tblGrid>
      <w:tr w:rsidR="004549E8" w:rsidRPr="000B5043" w:rsidTr="004549E8">
        <w:trPr>
          <w:jc w:val="center"/>
        </w:trPr>
        <w:tc>
          <w:tcPr>
            <w:tcW w:w="2818" w:type="pct"/>
            <w:gridSpan w:val="2"/>
            <w:vAlign w:val="center"/>
          </w:tcPr>
          <w:p w:rsidR="004549E8" w:rsidRPr="000B5043" w:rsidRDefault="004549E8" w:rsidP="00454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виды деятельности</w:t>
            </w:r>
          </w:p>
        </w:tc>
      </w:tr>
      <w:tr w:rsidR="004549E8" w:rsidRPr="000B5043" w:rsidTr="004549E8">
        <w:trPr>
          <w:jc w:val="center"/>
        </w:trPr>
        <w:tc>
          <w:tcPr>
            <w:tcW w:w="1445" w:type="pct"/>
            <w:vAlign w:val="center"/>
          </w:tcPr>
          <w:p w:rsidR="004549E8" w:rsidRPr="000B5043" w:rsidRDefault="004549E8" w:rsidP="002F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Предлагаются всем обучающимся</w:t>
            </w:r>
            <w:r w:rsidR="002F5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pct"/>
            <w:vAlign w:val="center"/>
          </w:tcPr>
          <w:p w:rsidR="004549E8" w:rsidRDefault="004549E8" w:rsidP="00454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Предлагаются дифференцированно по микрогруппам</w:t>
            </w:r>
          </w:p>
          <w:p w:rsidR="002F56E9" w:rsidRPr="000B5043" w:rsidRDefault="002F56E9" w:rsidP="002F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49E8" w:rsidRPr="000B5043" w:rsidTr="004549E8">
        <w:trPr>
          <w:jc w:val="center"/>
        </w:trPr>
        <w:tc>
          <w:tcPr>
            <w:tcW w:w="1445" w:type="pct"/>
          </w:tcPr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объяснение и рассматривают помещение и оборудование спортивного зала (с помощью педагога);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инструктаж и зрительно воспринимает образец поведения на уроках физической культуры (техника безопасности);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просматривают видеоматериал по теоретическим вопросам адаптивной физической культуры;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объяснение педагога по теме с чёткими смысловыми акцентами и опорой на наглядность (визуальный план, картинки по теме урока);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рассматривают демонстрационный материал по теме (презентации, иллюстрации, наглядность);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отвечают на вопросы по прослушанному материалу с опорой на визуальный план (с использованием системы игровых, сенсорных поощрений);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практические задания с заданными параметрами (составляют режим дня, подбирают ответы на вопрос по предоставленным карточкам и др.) с помощью педагога: поэтапное предъявление инструкции, пошаговый (пооперационный) контроль выполнения задания; 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зрительно воспринимают образец выполнения и соотносят с голосовым (звуковым) сигналом предварительную и исполнительную команды;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групповой работе по поиску информации или выполнению задания (на доступном уровне, с помощью учителя).</w:t>
            </w:r>
          </w:p>
        </w:tc>
        <w:tc>
          <w:tcPr>
            <w:tcW w:w="1373" w:type="pct"/>
          </w:tcPr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объяснение и рассматривает помещение и оборудование спортивного зала;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инструктаж и зрительно воспринимает образец поведения на уроках физической культуры (техника безопасности);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просматривают видеоматериал по теоретическим вопросам адаптивной физической культуры;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объяснение педагога по теме с чёткими смысловыми акцентами и опорой на наглядность (визуальный план, картинки по теме урока);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рассматривают демонстрационный материал по теме (презентации, иллюстрации, наглядность);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отвечают на вопросы по прослушанному материалу;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практические задания с заданными параметрами (составляют режим дня, подбирают ответы на вопрос по предоставленным карточкам и др.);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ориентируются на образец выполнения предварительной и исполнительной команд;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групповой работе по поиску информации или выполнению задания.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9E8" w:rsidRPr="000B5043" w:rsidTr="004549E8">
        <w:trPr>
          <w:jc w:val="center"/>
        </w:trPr>
        <w:tc>
          <w:tcPr>
            <w:tcW w:w="1445" w:type="pct"/>
          </w:tcPr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рассматривают демонстрационный материал по теме «Одежда и обувь гимнаста», знакомятся с одеждой и обувью гимнаста;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и применяют правила поведения на уроках гимнастики (под контролем учителя);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объяснение и рассматривают гимнастические снаряды и предметы, демонстрируемые учителем, усваивают на доступном уровне элементарные сведения о гимнастических снарядах и предметах;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зрительно воспринимают образец выполнения, слушают объяснение учителя с показом способа выполнения и соотносят с голосовым (звуковым) сигналом выполнение команд, построений и перестроений: колонна, шеренга, круг;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элементарные теоретические сведения о правильной осанке, равновесии, зрительно воспринимают и оценивают образец удержания правильной осанки и равновесия;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через объяснение учителя и показ способа выполнения упражнений получают и усваивают на доступном уровне элементарные сведения о скорости, ритме, темпе, степени мышечных усилий;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просматривают и рассматривают наглядные и демонстрационные материалы (видео, презентации, иллюстрации) о средствах гимнастики, слушают пояснение учителя о роли средств гимнастики для развития двигательных способностей и физических качеств человека.</w:t>
            </w:r>
          </w:p>
        </w:tc>
        <w:tc>
          <w:tcPr>
            <w:tcW w:w="1373" w:type="pct"/>
          </w:tcPr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рассматривают демонстрационный материал по теме «Одежда и обувь гимнаста», знакомятся с одеждой и обувью гимнаста;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и применяют правила поведения на уроках гимнастики, ориентируясь на образец учителя;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объяснение и рассматривают гимнастические снаряды и предметы, демонстрируемые учителем, усваивают элементарные сведения о гимнастических снарядах и предметах;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зрительно воспринимают образец выполнения, слушают объяснение учителя с показом способа выполнения и соотносят с голосовым (звуковым) сигналом выполнение команд, построений и перестроений: колонна, шеренга, круг;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элементарные теоретические сведения о правильной осанке, равновесии, зрительно воспринимают и оценивают образец удержания правильной осанки и равновесия;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через объяснение учителя и показ способа выполнения упражнений получают и усваивают элементарные сведения о скорости, ритме, темпе, степени мышечных усилий;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просматривают и рассматривают наглядные и демонстрационные материалы (видео, презентации, иллюстрации) о средствах гимнастики, слушают пояснение учителя о роли средств гимнастики для развития двигательных способностей и физических качеств человека.</w:t>
            </w:r>
          </w:p>
        </w:tc>
      </w:tr>
      <w:tr w:rsidR="004549E8" w:rsidRPr="000B5043" w:rsidTr="004549E8">
        <w:trPr>
          <w:jc w:val="center"/>
        </w:trPr>
        <w:tc>
          <w:tcPr>
            <w:tcW w:w="1445" w:type="pct"/>
            <w:vAlign w:val="center"/>
          </w:tcPr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простые виды построений, осваивают на доступном уровне строевые действия в шеренге и колонне (с помощью учителя);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простые команды по сигналу учителя с одновременным показом способа выполнения построения и перестроения.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На этапе знакомства с упражнением обучающиеся: 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зрительно воспринимают и оценивают образец выполнения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упражнения;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объяснение (инструкцию) учителя с фиксацией на этапах выполнения упражнения;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фиксируют внимание и воспринимают расположение 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зрительных пространственных опор - ориентиров для выполнения построений и перестроений.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этапе закрепления способа выполнения упражнения: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упражнение по показу учителя, по пошаговой/поэтапной инструкции педагога.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Коррекционная работа: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 показу учителя упражнения для развития переключаемости движений;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выполняют по показу учителя упражнения для формирования пространственных представлений; 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 показу учителя построения и перестроения под музыку (на доступном уровне);</w:t>
            </w:r>
          </w:p>
          <w:p w:rsidR="004549E8" w:rsidRPr="000B5043" w:rsidRDefault="004549E8" w:rsidP="0045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по показу учителя упражнения </w:t>
            </w:r>
            <w:r w:rsidRPr="000B5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развития тактильно-кинестетической способности рук.</w:t>
            </w:r>
          </w:p>
        </w:tc>
        <w:tc>
          <w:tcPr>
            <w:tcW w:w="1373" w:type="pct"/>
            <w:vAlign w:val="center"/>
          </w:tcPr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построения и перестроения в шеренгу, колонну, круг, осваивают строевые действия в шеренге и колонне;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команды по построению и перестроению по сигналу учителя (при необходимости ориентируются на образец).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На этапе знакомства с упражнением обучающиеся: 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слушают инструкцию, отслеживают и анализируют образец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выполнения построений и перестроений;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воспринимают и запоминают расположение 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зрительных пространственных опор - ориентиров для выполнения построений и перестроений.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этапе закрепления способа выполнения упражнения: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построения и перестроений в шеренгу, колонну, круг по сигналу/команде учителя, ориентируясь на зрительно-пространственные опоры.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Коррекционная работа: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 показу учителя упражнения для развития переключаемости движений;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выполняют по показу учителя упражнения для формирования пространственных представлений; 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 показу учителя построения и перестроения под музыку с соблюдением заданного ритма;</w:t>
            </w:r>
          </w:p>
          <w:p w:rsidR="004549E8" w:rsidRPr="000B5043" w:rsidRDefault="004549E8" w:rsidP="0045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по показу учителя упражнения </w:t>
            </w:r>
            <w:r w:rsidRPr="000B5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развития тактильно-кинестетической способности рук.</w:t>
            </w:r>
          </w:p>
        </w:tc>
      </w:tr>
      <w:tr w:rsidR="004549E8" w:rsidRPr="000B5043" w:rsidTr="004549E8">
        <w:trPr>
          <w:jc w:val="center"/>
        </w:trPr>
        <w:tc>
          <w:tcPr>
            <w:tcW w:w="1445" w:type="pct"/>
            <w:vAlign w:val="center"/>
          </w:tcPr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корригирующие и общеразвивающие упражнения без предметов после неоднократного показа по прямому указанию учителя;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основные положения и движения рук, ног, головы, туловища с наименьшим количеством раз;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на равновесие на доступном уровне с помощью учителя;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упражнения для развития точности движений, ориентируясь на образец выполнения учителем (или на образец правильного выполнения обучающихся 2 группы);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по возможности, выполняют прыжковые упражнения по примеру учителя и/или обучающихся 2 группы;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упражнения для развития точности движений; </w:t>
            </w:r>
          </w:p>
          <w:p w:rsidR="004549E8" w:rsidRPr="000B5043" w:rsidRDefault="004549E8" w:rsidP="002F56E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для развития пространственно–временной дифференцировки по прямому указанию учителя</w:t>
            </w:r>
          </w:p>
        </w:tc>
        <w:tc>
          <w:tcPr>
            <w:tcW w:w="1373" w:type="pct"/>
          </w:tcPr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корригирующие и общеразвивающие упражнения без предметов после показа учителем;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основные положения и движения рук, ног, головы, туловища;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на равновесие;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для развития точности движений, ориентируясь на образец выполнения учителем;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прыгают, выполняют прыжковые упражнения по примеру учителя;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для развития точности движений;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для развития пространственно–временной дифференцировки.</w:t>
            </w:r>
          </w:p>
          <w:p w:rsidR="004549E8" w:rsidRPr="000B5043" w:rsidRDefault="004549E8" w:rsidP="0045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9E8" w:rsidRPr="000B5043" w:rsidTr="004549E8">
        <w:trPr>
          <w:jc w:val="center"/>
        </w:trPr>
        <w:tc>
          <w:tcPr>
            <w:tcW w:w="1445" w:type="pct"/>
            <w:vAlign w:val="center"/>
          </w:tcPr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смотрят образец выполнения упражнения, слушают инструкцию учителя, выполняют упражнения с предметами по показу;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корригирующие и</w:t>
            </w:r>
            <w:r w:rsidRPr="000B504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корригирующие и общеразвивающие упражнения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предметами с наименьшим количеством раз (с наименьшим количеством повторений, по возможности);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упражнения с предметами после неоднократного показа по прямому указанию учителя; 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переносят груз и передают предметы;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упражнения на равновесие; 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лазание и перелезание; 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ползание по гимнастической скамейке на четвереньках;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ползание по гимнастической скамейке на животе, подтягиваясь двумя руками (с помощью учителя, по возможности самостоятельно);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ползание по гимнастической скамейке на животе, подтягиваясь поочередно то правой, то левой рукой (с помощью учителя, по возможности самостоятельно);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ползание по наклонной гимнастической скамейке вверх и вниз на четвереньках (с помощью учителя, по возможности самостоятельно);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ползания по гимнастической скамейке с наименьшим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количеством раз;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в равновесии после неоднократного показа учителя, в медленном темпе, с помощью, наименьшее количество раз;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лазание по гимнастической стенке с помощью учителя;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для развития точности движений, ориентируясь на образец выполнения учителем и/или обучающимися 2 группы;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по возможности, выполняют прыжковые упражнения по примеру учителя и/или обучающихся 2 группы;</w:t>
            </w:r>
          </w:p>
          <w:p w:rsidR="004549E8" w:rsidRPr="000B5043" w:rsidRDefault="004549E8" w:rsidP="0045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для развития пространственно–временной дифференцировки по прямому указанию учителя</w:t>
            </w:r>
          </w:p>
        </w:tc>
        <w:tc>
          <w:tcPr>
            <w:tcW w:w="1373" w:type="pct"/>
            <w:vAlign w:val="center"/>
          </w:tcPr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смотрят образец выполнения упражнения, слушают инструкцию учителя, выполняют упражнения с предметами;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корригирующие и</w:t>
            </w:r>
            <w:r w:rsidRPr="000B504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корригирующие и общеразвивающие упражнения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предметами;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упражнения с предметами после показа учителем; 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переносят груз и передают предметы;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упражнения на равновесие; 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лазание и перелезание; 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ползание по гимнастической скамейке на четвереньках;</w:t>
            </w:r>
          </w:p>
          <w:p w:rsidR="004549E8" w:rsidRPr="000B5043" w:rsidRDefault="004549E8" w:rsidP="00454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ползание по гимнастической скамейке на животе, подтягиваясь двумя руками (самостоятельно);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выполняют ползание по гимнастической скамейке на животе, подтягиваясь поочередно правой, левой рукой (самостоятельно);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ползание по наклонной гимнастической скамейке вверх и вниз на четвереньках (самостоятельно);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ползание по гимнастической скамейке различными способами самостоятельно;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упражнения в равновесии после показа учителя самостоятельно; 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лазание по гимнастической стенке самостоятельно;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упражнения для развития точности движений,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ориентируясь на образец выполнения учителем;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прыгают, выполняют прыжковые упражнения по показу учителя;</w:t>
            </w:r>
          </w:p>
          <w:p w:rsidR="004549E8" w:rsidRPr="000B5043" w:rsidRDefault="004549E8" w:rsidP="0045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для развития пространственно–временной дифференцировки.</w:t>
            </w:r>
          </w:p>
        </w:tc>
      </w:tr>
      <w:tr w:rsidR="004549E8" w:rsidRPr="000B5043" w:rsidTr="004549E8">
        <w:trPr>
          <w:jc w:val="center"/>
        </w:trPr>
        <w:tc>
          <w:tcPr>
            <w:tcW w:w="1445" w:type="pct"/>
            <w:vAlign w:val="center"/>
          </w:tcPr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рассматривают демонстрационный материал по теме «Одежда и обувь легкоатлета», знакомятся с одеждой и обувью легкоатлета;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рассматривают наглядно-демонстрационные материалы по теме урока (презентации, памятки, плакаты, видеоматериалы);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представление о физической культуре, осваивают на доступном уровне понятие «Физическая культура»;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элементарные сведения и усваивают понятия о ходьбе, беге, прыжках и метаниях;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инструктаж о правилах поведения на уроках лёгкой атлетики;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элементарные сведения о правилах дыхания во время ходьбы и бега;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представление о правильном положении тела во время выполнения ходьбы, бега, прыжков, метания;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элементарные сведения о правильной осанке при ходьбе;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сведения о средствах лёгкой атлетики, их значении в развитии двигательных способностей и физических качеств человека;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беседе;</w:t>
            </w:r>
          </w:p>
          <w:p w:rsidR="004549E8" w:rsidRPr="000B5043" w:rsidRDefault="004549E8" w:rsidP="0045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отвечают на вопросы по материалу урока с опорой на визуальный план (с использованием системы игровых, сенсорных поощрений).</w:t>
            </w:r>
          </w:p>
        </w:tc>
        <w:tc>
          <w:tcPr>
            <w:tcW w:w="1373" w:type="pct"/>
            <w:vAlign w:val="center"/>
          </w:tcPr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рассматривают демонстрационный материал по теме «Одежда и обувь легкоатлета», знакомятся с одеждой и обувью легкоатлета;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рассматривают наглядно-демонстрационные материалы по теме урока (презентации, памятки, плакаты, видеоматериалы);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представление о физической культуре, осваивают понятие «Физическая культура»;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элементарные сведения и усваивают понятия о ходьбе, беге, прыжках и метаниях;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инструктаж о правилах поведения на уроках лёгкой атлетики;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элементарные сведения о правилах дыхания во время ходьбы и бега;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представление о правильном положении тела во время выполнения ходьбы, бега, прыжков, метания;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элементарные сведения о правильной осанке при ходьбе;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получают сведения о средствах лёгкой атлетики, их значении в развитии двигательных способностей и физических качеств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человека;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беседе;</w:t>
            </w:r>
          </w:p>
          <w:p w:rsidR="004549E8" w:rsidRPr="000B5043" w:rsidRDefault="004549E8" w:rsidP="0045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отвечают на вопросы по материалу урока.</w:t>
            </w:r>
          </w:p>
        </w:tc>
      </w:tr>
      <w:tr w:rsidR="004549E8" w:rsidRPr="000B5043" w:rsidTr="004549E8">
        <w:trPr>
          <w:jc w:val="center"/>
        </w:trPr>
        <w:tc>
          <w:tcPr>
            <w:tcW w:w="1445" w:type="pct"/>
            <w:vAlign w:val="center"/>
          </w:tcPr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обучающиеся ходят парами по кругу, взявшись за руки (обучающиеся с трудностями координации ходят по кругу, взявшись за руки с учителем); 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в колонне по одному в обход зала за учителем;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в умеренном темпе по прямой линии, на носках, на пятках, на внутреннем и внешнем своде стопы;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сохраняют правильную осанку при ходьбе (под контролем учителя);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осваивают и выполняют ходьбу в медленном (умеренном), среднем и быстром темпе;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чередуют ходьбу с бегом;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изменением скорости;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различным положением рук: на пояс, к плечам, перед грудью, за голову по показу и инструкции учителя;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изменением направлений по ориентирам и командам учителя;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перешагиванием через большие мячи с высоким подниманием бедра, в медленном, среднем и быстром темпе, со сменой положений рук: вперёд, вверх, с хлопками и т.д;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 возможности выполняют ходьбу в полуприседе;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шеренгой с открытыми и закрытыми глазами (по возможности);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удерживают правильное положение тела во время ходьбы (с помощью учителя, при необходимости: пошаговая инструкция учителя, пооперационный контроль выполнения действий);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беседе по теме урока, отвечают на вопросы учителя с опорой на наглядно-демонстрационные материалы;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соревновательной деятельности.</w:t>
            </w:r>
          </w:p>
        </w:tc>
        <w:tc>
          <w:tcPr>
            <w:tcW w:w="1373" w:type="pct"/>
            <w:vAlign w:val="center"/>
          </w:tcPr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обучающиеся ходят парами по кругу, взявшись за руки; 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в колонне по одному в обход зала за учителем;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в умеренном темпе по прямой линии, на носках, на пятках, на внутреннем и внешнем своде стопы;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сохраняют правильную осанку при ходьбе;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осваивают и выполняют ходьбу в медленном (умеренном), среднем и быстром темпе;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чередуют ходьбу с бегом;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изменением скорости;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различным положением рук: на пояс, к плечам, перед грудью, за голову по показу и инструкции учителя;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изменением направлений по ориентирам и командам учителя;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с перешагиванием через большие мячи с высоким подниманием бедра, в медленном, среднем и быстром темпе, со сменой положений рук: вперёд, вверх, с хлопками и т.д;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в полуприседе;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шеренгой с открытыми и закрытыми глазами;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беседе по теме урока, отвечают на вопросы учителя;</w:t>
            </w:r>
          </w:p>
          <w:p w:rsidR="004549E8" w:rsidRPr="000B5043" w:rsidRDefault="004549E8" w:rsidP="0045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соревновательной деятельности.</w:t>
            </w:r>
          </w:p>
        </w:tc>
      </w:tr>
      <w:tr w:rsidR="004549E8" w:rsidRPr="000B5043" w:rsidTr="004549E8">
        <w:trPr>
          <w:jc w:val="center"/>
        </w:trPr>
        <w:tc>
          <w:tcPr>
            <w:tcW w:w="1445" w:type="pct"/>
            <w:vAlign w:val="center"/>
          </w:tcPr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удерживают правильное положение тела во время бега (с помощью учителя, при необходимости: пошаговая инструкция учителя, пооперационный контроль выполнения действий);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медленный бег за наиболее физически развитым обучающимся из 2 группы, ориентируясь на его пример (образец);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подводящие, строевые и общеразвивающие упражнения по показу учителя и/или с опорой на пример обучающихся из 2 группы; 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бег на скорость по прямому указанию учителя;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начинают бег с высокого старта;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перебежки группами и по одному 15-20 м;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различные виды бега: на носках, с высоким подниманием бедра и захлёстыванием голени назад, с преодолением простейших препятствий, челночный бег;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выполняют бег с низкого старта;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выполняют прямолинейный бег с параллельной постановкой стоп; 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беседе по теме урока, отвечают на вопросы учителя с опорой на наглядно-демонстрационные материалы;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соревновательной деятельности по возможности (участвуют в эстафете);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корригирующие и общеразвивающие упражнения на доступном уровне, участвуют в коррекционных играх (в паре, группе).</w:t>
            </w:r>
          </w:p>
        </w:tc>
        <w:tc>
          <w:tcPr>
            <w:tcW w:w="1373" w:type="pct"/>
            <w:vAlign w:val="center"/>
          </w:tcPr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удерживают правильное положение тела во время бега;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медленный бег;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подводящие, строевые и общеразвивающие упражнения по показу учителя; 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бег на скорость;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начинают бег с высокого старта;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перебежки группами и по одному 15—20 м;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выполняют различные виды бега: на носках, с высоким подниманием бедра и захлёстыванием голени назад, с преодолением простейших препятствий, челночный бег;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выполняют бег с низкого старта;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выполняют прямолинейный бег с параллельной постановкой стоп; 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участвуют в беседе по теме урока, отвечают на вопросы учителя; 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соревновательной деятельности (участвуют в эстафете);</w:t>
            </w:r>
          </w:p>
          <w:p w:rsidR="004549E8" w:rsidRPr="000B5043" w:rsidRDefault="004549E8" w:rsidP="0045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корригирующие и общеразвивающие упражнения, участвуют в коррекционных играх (в паре, группе).</w:t>
            </w:r>
          </w:p>
        </w:tc>
      </w:tr>
      <w:tr w:rsidR="004549E8" w:rsidRPr="000B5043" w:rsidTr="004549E8">
        <w:trPr>
          <w:jc w:val="center"/>
        </w:trPr>
        <w:tc>
          <w:tcPr>
            <w:tcW w:w="1445" w:type="pct"/>
            <w:vAlign w:val="center"/>
          </w:tcPr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прыжки после инструкции и неоднократного показа учителя (при необходимости: пошаговая инструкция учителя, пооперационный контроль выполнения действий);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удерживают правильное положение тела в процессе выполнения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прыжков (под контролем учителя);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на двух ногах на месте и с продвижением вперёд, назад, вправо, влево;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перепрыгивают через начерченную линию, шнур;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перепрыгивают с ноги на ногу на отрезках;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подпрыгивают вверх на месте с захватом или касанием висящего предмета (мяча);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в длину с места;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на одной ноге на месте, с продвижением вперёд, в стороны;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с высоты с мягким приземлением;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в длину и в высоту с шага;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с небольшого разбега в длину;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в высоту с прямого разбега способом «согнув ноги», «перешагивание»;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различные виды прыжков по программе меньшее количество раз;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корригирующие и общеразвивающие упражнения на доступном уровне, участвуют в коррекционных играх (в паре, группе).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vAlign w:val="center"/>
          </w:tcPr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прыжки после инструкции и показа учителя;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удерживают правильное положение тела в процессе выполнения прыжков;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прыгают на двух ногах на месте и с продвижением вперёд, назад,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вправо, влево;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перепрыгивают через начерченную линию, шнур;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перепрыгивают с ноги на ногу на отрезках;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подпрыгивают вверх на месте с захватом или касанием висящего предмета (мяча);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в длину с места;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на одной ноге на месте, с продвижением вперёд, в стороны;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с высоты с мягким приземлением;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в длину и в высоту с шага;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с небольшого разбега в длину;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в высоту с прямого разбега способом «согнув ноги», «перешагивание»;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различные виды прыжков по программе меньшее количество раз;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корригирующие и общеразвивающие упражнения, участвуют в коррекционных играх (в паре, группе).</w:t>
            </w:r>
          </w:p>
          <w:p w:rsidR="004549E8" w:rsidRPr="000B5043" w:rsidRDefault="004549E8" w:rsidP="004549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9E8" w:rsidRPr="000B5043" w:rsidTr="004549E8">
        <w:trPr>
          <w:jc w:val="center"/>
        </w:trPr>
        <w:tc>
          <w:tcPr>
            <w:tcW w:w="1445" w:type="pct"/>
            <w:vAlign w:val="center"/>
          </w:tcPr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осваивают и удерживают правильный захват различных предметов для выполнения метания одной и двумя руками;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захват и удержание различных предметов для выполнения метания после инструкции и неоднократного показа учителя (при необходимости: пошаговая инструкция учителя, пооперационный контроль выполнения действий);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бросают и ловят волейбольные мячи по прямому указанию учителя;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различные виды метания малых и больших мячей после инструкции и неоднократного показа учителя (при необходимости: дополнительный показ способа выполнения метания в медленном темпе, пошаговая инструкция учителя, пооперационный показ и контроль выполнения действий);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бросают набивной мяч (1кг) сидя двумя руками из–за головы;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метают теннисный мяч с места одной рукой в стену, на дальность, в цель по показу (образцу выполнения) и прямому указанию учителя;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различные виды метания по программе меньшее количество раз;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удерживают правильное положение тела в процессе выполнения метания (под контролем учителя,);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корригирующие и общеразвивающие упражнения на доступном уровне, участвуют в коррекционных играх (в паре, группе).</w:t>
            </w:r>
          </w:p>
        </w:tc>
        <w:tc>
          <w:tcPr>
            <w:tcW w:w="1373" w:type="pct"/>
            <w:vAlign w:val="center"/>
          </w:tcPr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осваивают и удерживают правильный захват различных предметов для выполнения метания одной и двумя руками;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захват и удержание различных предметов для выполнения метания после инструкции и показа учителя;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бросают и ловят волейбольные мячи по прямому указанию учителя;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различные виды метания малых и больших мячей после инструкции и показа учителя;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бросают набивной мяч (1кг) сидя двумя руками из–за головы;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метают теннисный мяч с места одной рукой в стену, на дальность, в цель по показу и прямому указанию учителя;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удерживают правильное положение тела в процессе выполнения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метания;</w:t>
            </w:r>
          </w:p>
          <w:p w:rsidR="004549E8" w:rsidRPr="000B5043" w:rsidRDefault="004549E8" w:rsidP="0045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корригирующие и общеразвивающие упражнения, участвуют в коррекционных играх (в паре, группе).</w:t>
            </w:r>
          </w:p>
        </w:tc>
      </w:tr>
      <w:tr w:rsidR="004549E8" w:rsidRPr="000B5043" w:rsidTr="004549E8">
        <w:trPr>
          <w:jc w:val="center"/>
        </w:trPr>
        <w:tc>
          <w:tcPr>
            <w:tcW w:w="1445" w:type="pct"/>
            <w:vAlign w:val="center"/>
          </w:tcPr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просматривают наглядно-демонстрационные материалы (презентации, видеоматериалы, плакаты и пр.) по теме «Лыжная подготовка» (лыжный инвентарь,</w:t>
            </w:r>
            <w:r w:rsidRPr="000B504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 xml:space="preserve"> виды подъемов и спусков и др.)</w:t>
            </w: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рассматривают одежду и обувь лыжника, лыжный инвентарь;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слушают правила поведения на уроках лыжной подготовки, информацию о предупреждении травм и обморожений с опорой на наглядность (презентации, картинки, карточки);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слушают объяснение теоретического материала учителем с опорой на наглядность (картинки, карточки);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участвуют в беседе по теме, отвечают на вопросы учителя с опорой на визуальный план (с использованием системы игровых, сенсорных поощрений);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получают элементарные сведения о видах подъемов и спусков, о технике выполнения </w:t>
            </w:r>
            <w:r w:rsidRPr="000B504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>попеременного двухшажного хода.</w:t>
            </w:r>
          </w:p>
        </w:tc>
        <w:tc>
          <w:tcPr>
            <w:tcW w:w="1373" w:type="pct"/>
          </w:tcPr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просматривают наглядно-демонстрационные материалы (презентации, видеоматериалы, плакаты и пр.) по теме «Лыжная подготовка» (лыжный инвентарь,</w:t>
            </w:r>
            <w:r w:rsidRPr="000B504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 xml:space="preserve"> виды подъемов и спусков и др.)</w:t>
            </w: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рассматривают одежду и обувь лыжника, лыжный инвентарь;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слушают правила поведения на уроках лыжной подготовки, информацию о предупреждении травм и обморожений с опорой на наглядность (презентации, картинки, карточки);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слушают объяснение теоретического материала учителем с опорой на наглядность (картинки, карточки);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участвуют в беседе по теме, отвечают на вопросы учителя;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получают элементарные сведения о видах подъемов и спусков, о технике выполнения </w:t>
            </w:r>
            <w:r w:rsidRPr="000B504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>попеременного двухшажного хода.</w:t>
            </w:r>
          </w:p>
        </w:tc>
      </w:tr>
      <w:tr w:rsidR="004549E8" w:rsidRPr="000B5043" w:rsidTr="004549E8">
        <w:trPr>
          <w:jc w:val="center"/>
        </w:trPr>
        <w:tc>
          <w:tcPr>
            <w:tcW w:w="1445" w:type="pct"/>
          </w:tcPr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строевые команды по сигналу учителя;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готовятся к занятию, выбирают лыжи и палки с помощью учителя;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передвигаются на лыжах ступающим шагом;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повороты на лыжах;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осваивают выполнение попеременного двухшажного хода (по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возможности) после инструкции и неоднократного показа учителя (при необходимости: пошаговая инструкция учителя, пооперационный контроль выполнения действий).</w:t>
            </w:r>
          </w:p>
        </w:tc>
        <w:tc>
          <w:tcPr>
            <w:tcW w:w="1373" w:type="pct"/>
          </w:tcPr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участвуют в беседе по теме, отвечают на вопросы учителя.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строевые команды по сигналу учителя;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готовятся к занятию, выбирают лыжи и палки;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передвигаются по лыжне ступающим, скользящим шагом;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спуски, повороты и подъёмы на лыжах;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попеременный двухшажного ход после инструкции и показа учителя.</w:t>
            </w:r>
          </w:p>
          <w:p w:rsidR="004549E8" w:rsidRPr="000B5043" w:rsidRDefault="004549E8" w:rsidP="0045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9E8" w:rsidRPr="000B5043" w:rsidTr="004549E8">
        <w:trPr>
          <w:jc w:val="center"/>
        </w:trPr>
        <w:tc>
          <w:tcPr>
            <w:tcW w:w="1445" w:type="pct"/>
            <w:vAlign w:val="center"/>
          </w:tcPr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просматривают наглядно-демонстрационные материалы (презентации, видеоматериалы, плакаты и пр.) по теме «Конькобежная подготовка»;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рассматривают одежду и обувь конькобежца;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рассматривают, показывают и называют с помощью учителя основные части конька;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слушают правила поведения на уроках конькобежной подготовки, информацию о предупреждении травм и обморожений </w:t>
            </w:r>
            <w:r w:rsidRPr="000B504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 занятиях на коньках </w:t>
            </w: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с опорой на наглядность (презентации, картинки, карточки);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слушают объяснение теоретического материала учителем с опорой на наглядность (картинки, карточки);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участвуют в беседе по теме, отвечают на вопросы учителя с опорой на визуальный план (с использованием системы игровых, сенсорных поощрений);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получают элементарные сведения о технике выполнения упражнений на льду (скольжение, торможение, повороты).</w:t>
            </w:r>
          </w:p>
        </w:tc>
        <w:tc>
          <w:tcPr>
            <w:tcW w:w="1373" w:type="pct"/>
          </w:tcPr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просматривают наглядно-демонстрационные материалы (презентации, видеоматериалы, плакаты и пр.) по теме «Конькобежная подготовка»;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рассматривают одежду и обувь конькобежца;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рассматривают основные части конька;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показывают и называют одежду и обувь конькобежца, основные части конька;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слушают правила поведения на уроках конькобежной подготовки, информацию о предупреждении травм и обморожений </w:t>
            </w:r>
            <w:r w:rsidRPr="000B504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 занятиях на коньках </w:t>
            </w: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с опорой на наглядность (презентации, картинки, карточки);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слушают объяснение теоретического материала учителем с опорой на наглядность (картинки, карточки);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участвуют в беседе по теме, отвечают на вопросы учителя;</w:t>
            </w:r>
          </w:p>
          <w:p w:rsidR="004549E8" w:rsidRPr="000B5043" w:rsidRDefault="004549E8" w:rsidP="0045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получают сведения о технике выполнения упражнений на льду (скольжение, торможение, повороты).</w:t>
            </w:r>
          </w:p>
        </w:tc>
      </w:tr>
      <w:tr w:rsidR="004549E8" w:rsidRPr="000B5043" w:rsidTr="004549E8">
        <w:trPr>
          <w:jc w:val="center"/>
        </w:trPr>
        <w:tc>
          <w:tcPr>
            <w:tcW w:w="1445" w:type="pct"/>
          </w:tcPr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в зале по инструкции и по показу учителя, ориентируясь на поэтапный показ отдельных действий и операций в последовательности их выполнения, пооперационный (пошаговый) контроль учителя: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снимание и одевание ботинок;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приседания;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удержание равновесия;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имитация правильного падения на коньках;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перенос тяжести с одной ноги на другую.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на льду (по возможности) после инструкции, неоднократного показа учителя, под контролем и с помощью учителя: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скольжение,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торможение,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повороты.</w:t>
            </w:r>
          </w:p>
        </w:tc>
        <w:tc>
          <w:tcPr>
            <w:tcW w:w="1373" w:type="pct"/>
          </w:tcPr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упражнения в зале по инструкции и по показу учителя;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снимают и одевают ботинки самостоятельно;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приседают, стоя на коньках;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удерживают равновесие на коньках самостоятельно;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переносят тяжесть с одной ноги на другую;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имитируют правильное падение на коньках;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по показу учителя, под контролем правильности техники выполнения упражнений на льду: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скольжение,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торможение,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повороты.</w:t>
            </w:r>
          </w:p>
          <w:p w:rsidR="004549E8" w:rsidRPr="000B5043" w:rsidRDefault="004549E8" w:rsidP="0045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9E8" w:rsidRPr="000B5043" w:rsidTr="004549E8">
        <w:trPr>
          <w:jc w:val="center"/>
        </w:trPr>
        <w:tc>
          <w:tcPr>
            <w:tcW w:w="1445" w:type="pct"/>
            <w:vAlign w:val="center"/>
          </w:tcPr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просматривают наглядно-демонстрационные материалы (презентации, видеоматериалы, плакаты и пр.);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слушают теоретический материал по правилам игр и поведения во время игр с опорой на наглядность (картинки, карточки);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участвуют в беседе по теме, отвечают на вопросы учителя с опорой на визуальный план (с использованием системы игровых, сенсорных поощрений);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рассказывают правила игр с помощью учителя, с опорой на наглядный материал;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получают элементарные сведения о технико-тактических взаимодействиях (выбор места, взаимодействие с партнёром);</w:t>
            </w:r>
          </w:p>
          <w:p w:rsidR="004549E8" w:rsidRPr="000B5043" w:rsidRDefault="004549E8" w:rsidP="0045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получают элементарные сведения по овладению игровыми умениями (ловля мяча, передача, броски, удары по мячу).</w:t>
            </w:r>
          </w:p>
        </w:tc>
        <w:tc>
          <w:tcPr>
            <w:tcW w:w="1373" w:type="pct"/>
            <w:vAlign w:val="center"/>
          </w:tcPr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просматривают наглядно-демонстрационные материалы (презентации, видеоматериалы, плакаты и пр.);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слушают теоретический материал по правилам игр и поведения во время игр с опорой на наглядность (картинки, карточки);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участвуют в беседе по теме, отвечают на вопросы учителя с опорой на визуальный план (самостоятельно);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рассказывают правила игр самостоятельно;</w:t>
            </w:r>
          </w:p>
          <w:p w:rsidR="004549E8" w:rsidRPr="000B5043" w:rsidRDefault="004549E8" w:rsidP="004549E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получают элементарные сведения о технико-тактических взаимодействиях (выбор места, взаимодействие с партнёром);</w:t>
            </w:r>
          </w:p>
          <w:p w:rsidR="004549E8" w:rsidRPr="000B5043" w:rsidRDefault="004549E8" w:rsidP="0045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получают элементарные сведения по овладению игровыми умениями (ловля мяча, передача, броски, удары по мячу).</w:t>
            </w:r>
          </w:p>
        </w:tc>
      </w:tr>
      <w:tr w:rsidR="004549E8" w:rsidRPr="000B5043" w:rsidTr="004549E8">
        <w:trPr>
          <w:jc w:val="center"/>
        </w:trPr>
        <w:tc>
          <w:tcPr>
            <w:tcW w:w="1445" w:type="pct"/>
          </w:tcPr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осваивают и используют элементарные игровые технико-тактические взаимодействия (выбор места, взаимодействие с партнером, командой и соперником);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осваивают и используют игровые умения (ловля мяча, передача, броски, удары по мячу);</w:t>
            </w:r>
          </w:p>
          <w:p w:rsidR="004549E8" w:rsidRPr="000B5043" w:rsidRDefault="004549E8" w:rsidP="0045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с мячом по инструкции и по показу учителя, ориентируясь на поэтапный показ отдельных действий и операций в последовательности их выполнения, под пооперационным (пошаговым) контролем учителя (при необходимости).</w:t>
            </w:r>
          </w:p>
        </w:tc>
        <w:tc>
          <w:tcPr>
            <w:tcW w:w="1373" w:type="pct"/>
          </w:tcPr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участвуют в различных видах игр после инструкции и показа учителя;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осваивают и используют элементарные игровые технико-тактические взаимодействия (выбор места, взаимодействие с партнером, командой и соперником);</w:t>
            </w:r>
          </w:p>
          <w:p w:rsidR="004549E8" w:rsidRPr="000B5043" w:rsidRDefault="004549E8" w:rsidP="004549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осваивают и используют игровые умения (ловля мяча, передача, броски, удары по мячу);</w:t>
            </w:r>
          </w:p>
          <w:p w:rsidR="004549E8" w:rsidRPr="000B5043" w:rsidRDefault="004549E8" w:rsidP="0045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упражнения с мячом после инструкции и показа учителя.</w:t>
            </w:r>
          </w:p>
        </w:tc>
      </w:tr>
    </w:tbl>
    <w:p w:rsidR="009C4DB6" w:rsidRPr="000B5043" w:rsidRDefault="009C4DB6" w:rsidP="00B3151C">
      <w:pPr>
        <w:rPr>
          <w:rFonts w:ascii="Times New Roman" w:hAnsi="Times New Roman" w:cs="Times New Roman"/>
          <w:sz w:val="24"/>
          <w:szCs w:val="24"/>
        </w:rPr>
      </w:pPr>
    </w:p>
    <w:p w:rsidR="009C4DB6" w:rsidRPr="000B5043" w:rsidRDefault="009C4DB6" w:rsidP="00B3151C">
      <w:pPr>
        <w:rPr>
          <w:rFonts w:ascii="Times New Roman" w:hAnsi="Times New Roman" w:cs="Times New Roman"/>
          <w:sz w:val="24"/>
          <w:szCs w:val="24"/>
        </w:rPr>
      </w:pPr>
    </w:p>
    <w:p w:rsidR="009C4DB6" w:rsidRPr="000B5043" w:rsidRDefault="009C4DB6" w:rsidP="00B3151C">
      <w:pPr>
        <w:rPr>
          <w:rFonts w:ascii="Times New Roman" w:hAnsi="Times New Roman" w:cs="Times New Roman"/>
          <w:sz w:val="24"/>
          <w:szCs w:val="24"/>
        </w:rPr>
      </w:pPr>
    </w:p>
    <w:p w:rsidR="009C4DB6" w:rsidRPr="000B5043" w:rsidRDefault="009C4DB6" w:rsidP="00B3151C">
      <w:pPr>
        <w:rPr>
          <w:rFonts w:ascii="Times New Roman" w:hAnsi="Times New Roman" w:cs="Times New Roman"/>
          <w:sz w:val="24"/>
          <w:szCs w:val="24"/>
        </w:rPr>
      </w:pPr>
    </w:p>
    <w:p w:rsidR="009C4DB6" w:rsidRPr="000B5043" w:rsidRDefault="009C4DB6" w:rsidP="00B3151C">
      <w:pPr>
        <w:rPr>
          <w:rFonts w:ascii="Times New Roman" w:hAnsi="Times New Roman" w:cs="Times New Roman"/>
          <w:sz w:val="24"/>
          <w:szCs w:val="24"/>
        </w:rPr>
      </w:pPr>
    </w:p>
    <w:p w:rsidR="004549E8" w:rsidRPr="000B5043" w:rsidRDefault="004549E8" w:rsidP="00B3151C">
      <w:pPr>
        <w:rPr>
          <w:rFonts w:ascii="Times New Roman" w:hAnsi="Times New Roman" w:cs="Times New Roman"/>
          <w:sz w:val="24"/>
          <w:szCs w:val="24"/>
        </w:rPr>
      </w:pPr>
    </w:p>
    <w:p w:rsidR="004549E8" w:rsidRPr="000B5043" w:rsidRDefault="004549E8" w:rsidP="00B3151C">
      <w:pPr>
        <w:rPr>
          <w:rFonts w:ascii="Times New Roman" w:hAnsi="Times New Roman" w:cs="Times New Roman"/>
          <w:sz w:val="24"/>
          <w:szCs w:val="24"/>
        </w:rPr>
      </w:pPr>
    </w:p>
    <w:p w:rsidR="004549E8" w:rsidRPr="000B5043" w:rsidRDefault="004549E8" w:rsidP="00B3151C">
      <w:pPr>
        <w:rPr>
          <w:rFonts w:ascii="Times New Roman" w:hAnsi="Times New Roman" w:cs="Times New Roman"/>
          <w:sz w:val="24"/>
          <w:szCs w:val="24"/>
        </w:rPr>
      </w:pPr>
    </w:p>
    <w:p w:rsidR="004549E8" w:rsidRPr="000B5043" w:rsidRDefault="004549E8" w:rsidP="00B3151C">
      <w:pPr>
        <w:rPr>
          <w:rFonts w:ascii="Times New Roman" w:hAnsi="Times New Roman" w:cs="Times New Roman"/>
          <w:sz w:val="24"/>
          <w:szCs w:val="24"/>
        </w:rPr>
      </w:pPr>
    </w:p>
    <w:p w:rsidR="004549E8" w:rsidRPr="000B5043" w:rsidRDefault="004549E8" w:rsidP="00B3151C">
      <w:pPr>
        <w:rPr>
          <w:rFonts w:ascii="Times New Roman" w:hAnsi="Times New Roman" w:cs="Times New Roman"/>
          <w:sz w:val="24"/>
          <w:szCs w:val="24"/>
        </w:rPr>
      </w:pPr>
    </w:p>
    <w:p w:rsidR="004549E8" w:rsidRPr="000B5043" w:rsidRDefault="004549E8" w:rsidP="00B3151C">
      <w:pPr>
        <w:rPr>
          <w:rFonts w:ascii="Times New Roman" w:hAnsi="Times New Roman" w:cs="Times New Roman"/>
          <w:sz w:val="24"/>
          <w:szCs w:val="24"/>
        </w:rPr>
      </w:pPr>
    </w:p>
    <w:p w:rsidR="004549E8" w:rsidRPr="000B5043" w:rsidRDefault="004549E8" w:rsidP="00B3151C">
      <w:pPr>
        <w:rPr>
          <w:rFonts w:ascii="Times New Roman" w:hAnsi="Times New Roman" w:cs="Times New Roman"/>
          <w:sz w:val="24"/>
          <w:szCs w:val="24"/>
        </w:rPr>
      </w:pPr>
    </w:p>
    <w:p w:rsidR="004549E8" w:rsidRPr="000B5043" w:rsidRDefault="004549E8" w:rsidP="00B3151C">
      <w:pPr>
        <w:rPr>
          <w:rFonts w:ascii="Times New Roman" w:hAnsi="Times New Roman" w:cs="Times New Roman"/>
          <w:sz w:val="24"/>
          <w:szCs w:val="24"/>
        </w:rPr>
      </w:pPr>
    </w:p>
    <w:p w:rsidR="004549E8" w:rsidRPr="000B5043" w:rsidRDefault="004549E8" w:rsidP="00B3151C">
      <w:pPr>
        <w:rPr>
          <w:rFonts w:ascii="Times New Roman" w:hAnsi="Times New Roman" w:cs="Times New Roman"/>
          <w:sz w:val="24"/>
          <w:szCs w:val="24"/>
        </w:rPr>
      </w:pPr>
    </w:p>
    <w:p w:rsidR="004549E8" w:rsidRPr="000B5043" w:rsidRDefault="004549E8" w:rsidP="00B3151C">
      <w:pPr>
        <w:rPr>
          <w:rFonts w:ascii="Times New Roman" w:hAnsi="Times New Roman" w:cs="Times New Roman"/>
          <w:sz w:val="24"/>
          <w:szCs w:val="24"/>
        </w:rPr>
      </w:pPr>
    </w:p>
    <w:p w:rsidR="004549E8" w:rsidRPr="000B5043" w:rsidRDefault="004549E8" w:rsidP="00B3151C">
      <w:pPr>
        <w:rPr>
          <w:rFonts w:ascii="Times New Roman" w:hAnsi="Times New Roman" w:cs="Times New Roman"/>
          <w:sz w:val="24"/>
          <w:szCs w:val="24"/>
        </w:rPr>
      </w:pPr>
    </w:p>
    <w:p w:rsidR="004549E8" w:rsidRPr="000B5043" w:rsidRDefault="004549E8" w:rsidP="004549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04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5 класс</w:t>
      </w:r>
    </w:p>
    <w:tbl>
      <w:tblPr>
        <w:tblW w:w="313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5"/>
        <w:gridCol w:w="3978"/>
        <w:gridCol w:w="645"/>
        <w:gridCol w:w="6"/>
        <w:gridCol w:w="7001"/>
        <w:gridCol w:w="1134"/>
        <w:gridCol w:w="293"/>
        <w:gridCol w:w="699"/>
        <w:gridCol w:w="5287"/>
        <w:gridCol w:w="5292"/>
        <w:gridCol w:w="5346"/>
      </w:tblGrid>
      <w:tr w:rsidR="004549E8" w:rsidRPr="000B5043" w:rsidTr="002F56E9">
        <w:trPr>
          <w:gridAfter w:val="3"/>
          <w:wAfter w:w="15925" w:type="dxa"/>
          <w:trHeight w:hRule="exact" w:val="887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часов</w:t>
            </w:r>
          </w:p>
        </w:tc>
        <w:tc>
          <w:tcPr>
            <w:tcW w:w="7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549E8" w:rsidRPr="000B5043" w:rsidTr="002F56E9">
        <w:trPr>
          <w:gridAfter w:val="3"/>
          <w:wAfter w:w="15925" w:type="dxa"/>
          <w:trHeight w:hRule="exact" w:val="1142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факту</w:t>
            </w:r>
          </w:p>
        </w:tc>
      </w:tr>
      <w:tr w:rsidR="004549E8" w:rsidRPr="000B5043" w:rsidTr="002F56E9">
        <w:trPr>
          <w:gridAfter w:val="3"/>
          <w:wAfter w:w="15925" w:type="dxa"/>
          <w:trHeight w:hRule="exact" w:val="333"/>
        </w:trPr>
        <w:tc>
          <w:tcPr>
            <w:tcW w:w="15451" w:type="dxa"/>
            <w:gridSpan w:val="8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Легкая атлетика – 8 ч.</w:t>
            </w:r>
          </w:p>
        </w:tc>
      </w:tr>
      <w:tr w:rsidR="004549E8" w:rsidRPr="000B5043" w:rsidTr="00905780">
        <w:trPr>
          <w:gridAfter w:val="3"/>
          <w:wAfter w:w="15925" w:type="dxa"/>
          <w:trHeight w:hRule="exact" w:val="1913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Т.Б. на занятиях физической культурой.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Ходьба, бег. Высокий старт. Подвижная игра «Вызов»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п/игра. Игровая эстафета.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394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скоростью. Бег 60м.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Подвижная игра «Карусель»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-учить технике старта; учить технике постановки стопы в беге на ускорение; совершенствовать технику разгона. Игровая эстафета.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411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60м с низкого старта. Игра: "Пятнашки маршем"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рассказать и показать технику старта; самоконтроль и контроль выполнения техники старта, разгона, финиширования; бег на короткие дистанции с учетом времени; "Пятнашки маршем"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142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передачей.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«Бег за флажками»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содержания:выступление по докладу (презентация). Игра: "Бег за флажками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142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круговая эстафета. Игра: «Запрещенное движение»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содержания:выступление по докладу (презентация). Игра: «Снайперы»;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gridAfter w:val="3"/>
          <w:wAfter w:w="15925" w:type="dxa"/>
          <w:trHeight w:hRule="exact" w:val="1437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Метание мяча с разбега, бег с ускорением 40м. Игра: «Точно в цель»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учить технике стойки и метанию способом «из – за плеча» в цель;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рук, спины, груди; -определить уровень физической подготовки в метании;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«Сбить цель»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557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кроссовый бег. Игра: «Стрелки»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 со скакалкой; беговые упражнения по дистанции; повторение правил старта и финиша; бег в колоннах в сочетании с передачей эстаф/палочки; игры с мячом. Игра: «Точно в цель»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142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Прыжок в длину с места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Челночный бег 3х10. Игра: «Преодолей препятствие»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разминка в движении; спец/беговые упражнения; техника передачи эстафеты; бег по дистанции; Игра: «Прыжок за прыжком»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008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Подвижные игры -4 часа.</w:t>
            </w:r>
          </w:p>
        </w:tc>
      </w:tr>
      <w:tr w:rsidR="004549E8" w:rsidRPr="000B5043" w:rsidTr="002F56E9">
        <w:trPr>
          <w:gridAfter w:val="3"/>
          <w:wAfter w:w="15925" w:type="dxa"/>
          <w:trHeight w:hRule="exact" w:val="1421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Игры с элементами общеразвивающих упражнений.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Игра: «Второй лишний».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 xml:space="preserve"> Через обруч»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общеразвивающих упражнений. Игра: «Второй лишний».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 xml:space="preserve"> Через обруч»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371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Игры с элементами общеразвивающих упражнений.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Игра: «Мяч соседу» «Прыжки по полоскам»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пионербола и волейбола. Игра: «Мяч соседу» «Прыжки по полоскам».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870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Игры с элементами общеразвивающих упражнений.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Игра: «Сохрани позу».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пионербола и волейбола. Игра: «Сохрани позу».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142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Игры с элементами общеразвивающих упражнений.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Игра: «мяч с четырех сторон».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баскетбола. Игра: «мяч с четырех сторон».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278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978" w:type="dxa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Баскетбол-6 часов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gridAfter w:val="3"/>
          <w:wAfter w:w="15925" w:type="dxa"/>
          <w:trHeight w:hRule="exact" w:val="1983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игры в б/б, передачи мяча. </w:t>
            </w: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«Охотники и утки»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обучающимися инструктажа ТБ по спортивным играм: баскетбол; рассказ об игре; знакомство с баскетбольной площадкой.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с б/мячом; Игра: «Охотники и утки»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gridAfter w:val="3"/>
          <w:wAfter w:w="15925" w:type="dxa"/>
          <w:trHeight w:hRule="exact" w:val="2971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двумя руками на месте в движении. </w:t>
            </w: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«Не дай мяч водящему»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б/мячом;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беговых упражнений, бег с изменением направления движения и остановка по сигналу;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стойки и передвижения игрока;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остановки «двумя шагами» после ловли мяча в движении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«Не дай мяч водящему»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142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двумя руками в движении. </w:t>
            </w: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«Не дай мяч водящему»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б/мячом;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специальных беговых упражнений, бег с изменением направления движения и остановка по сигналу;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стойки и передвижения игрока;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 в б/ол;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2256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и тройках.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пресс за 30сек. </w:t>
            </w: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«Не дай мяч водящему»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разминки б/мячом;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gridAfter w:val="3"/>
          <w:wAfter w:w="15925" w:type="dxa"/>
          <w:trHeight w:hRule="exact" w:val="1676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высоты отскока. Игра: «Обведи и попади»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на гибкость; выполнение техники передвижений с мячом по площадке; выполнение техники игры в баскетбол. Игра на счет.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gridAfter w:val="3"/>
          <w:wAfter w:w="15925" w:type="dxa"/>
          <w:trHeight w:hRule="exact" w:val="2146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18.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корзину.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905780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разминки б/мячом;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броска мяча различными способами;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-отработка техники броска (двумя руками от груди, одной рукой)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5B9F" w:rsidRPr="000B5043" w:rsidTr="002F56E9">
        <w:trPr>
          <w:gridAfter w:val="3"/>
          <w:wAfter w:w="15925" w:type="dxa"/>
          <w:trHeight w:hRule="exact" w:val="408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B9F" w:rsidRPr="000B5043" w:rsidRDefault="00E75B9F" w:rsidP="004549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E75B9F" w:rsidRPr="000B5043" w:rsidRDefault="00E75B9F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 четверть Гимнастика- 9 часов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B9F" w:rsidRPr="000B5043" w:rsidRDefault="00E75B9F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B9F" w:rsidRPr="000B5043" w:rsidRDefault="00E75B9F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B9F" w:rsidRPr="000B5043" w:rsidRDefault="00E75B9F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B9F" w:rsidRPr="000B5043" w:rsidRDefault="00E75B9F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699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ТБ на занятиях. 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Акробатика.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Игра: «Прыжки по полоскам»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инструктаж техники безопасности; выполнения правила строя; выполнение комплекса упражнения на равновесие с с гимнастической палкой; п/игры с предметами.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Игра: «Прыжки по полоскам»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gridAfter w:val="3"/>
          <w:wAfter w:w="15925" w:type="dxa"/>
          <w:trHeight w:hRule="exact" w:val="1831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Акробатические связки.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«Все по местам»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учить технике лазания по канату и гимнастической лестнице;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координацию движений;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-организовать п/и: «Наперегонки с мячом»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559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1. Акробатика: кувырок вперед, встать с поворотом на 180, кувырок назад. Игра: «Пустое место».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построение; разминка на гибкость и внимание; выполнение упражнений на бревне; упражнения на овладение ориентировкой в пространстве через выполнение заданий по дистанции.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550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2. Длинный кувырок, перекат в стойку на лопатках, перекат в стойку на коленях руки в стороны. Игра: «Пустое место».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построение; команды на внимание; разминка с мячами; комплекс упражнений на гибкость; группировки и перекаты; положение «мост»; выполнение техники кувырка вперед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gridAfter w:val="3"/>
          <w:wAfter w:w="15925" w:type="dxa"/>
          <w:trHeight w:hRule="exact" w:val="1716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3. Стойка на голове и руках-мальчики,   «мост»-дев. Игра: «Пустое место».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построение; команды на внимание; разминка с мячами; комплекс упражнений на гибкость; группировки и перекаты; положение «мост»; выполнение техники кувырка назад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695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висы и упоры. </w:t>
            </w:r>
            <w:r w:rsidRPr="000B50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Игра: «Второй лишний»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построение; команды на перестроение в строю; разминка на матах; разучить комплекс упражнений со скакалкой; выполнить 3 подхода: отталкивание от опоры ногами, вис на согнутых руках до 2 секунд – 5 раз; п/игра с предметами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416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Смешанные висы и упоры. Равновесие.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Игра: «Второй лишний»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построение; команды на перестроение в строю; освоение комплекса упражнений с гимнастическим мячом; разучивание техники ходьба на руках на параллельных брусьях.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846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«Запомни номер»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на гибкость спины, верхнего плечевого пояса, ног;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технике разгона и отталкивания; Игра: «Запомни номер»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технике приземления на снаряд «согнув ноги»;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технике соскок прогнувшись;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833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упражнений со скакалкой. Вис на согнутых руках: подтягивание. </w:t>
            </w: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«Запомни номер»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гибкость спины, верхнего плечевого пояса, ног;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-учить технике разгона и отталкивания;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-учить технике приземления на снаряд «согнув ноги»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435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978" w:type="dxa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Настольный теннис- 5 часов.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142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Т.Б. на уроках по настольному теннису. Комплекс на равновесие. Игра: «Вызов»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инструктаж техники безопасности на уроках спортивных игр; ознакомление с игрой настольный теннис; выполнение комплекса упражнений с т/шариком и т/ракеткой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trHeight w:hRule="exact" w:val="114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Техника стойки и перемещения в игре. Подбивание мяча. Игра: «Вызов»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беговая разминка; выполнение комплекса упражнений с т/шариком и т/ракеткой на чувство мяча; Подбивание шарика до 10 раз.</w:t>
            </w:r>
          </w:p>
        </w:tc>
      </w:tr>
      <w:tr w:rsidR="004549E8" w:rsidRPr="000B5043" w:rsidTr="002F56E9">
        <w:trPr>
          <w:gridAfter w:val="3"/>
          <w:wAfter w:w="15925" w:type="dxa"/>
          <w:trHeight w:hRule="exact" w:val="1837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игрока. Техника игры толчком. Игра: «Вызов» 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разминка со скакалкой; отработка техники перемещения игрока у стола; выполнение техники имитации игры ракеткой; игра в мяч ракеткой толчком;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856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в настольный теннис. Техника игры толчком.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разминка с шариком и ракеткой; выполнение контрольных упражнений: стойка игрока и перемещения; поймать шарик одной и двумя руками; игра толчком.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702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905780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 со скакалкой; отработка техники перемещения игрока у стола; выполнение техники имитации игры ракеткой; игра в мяч ракеткой толчком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690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905780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 со скакалкой; отработка техники перемещения игрока у стола; выполнение техники имитации игры ракеткой; игра в мяч ракеткой толчком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trHeight w:hRule="exact" w:val="41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III</w:t>
            </w: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Лыжная и конькобежная подготовка –20часов.</w:t>
            </w:r>
          </w:p>
        </w:tc>
        <w:tc>
          <w:tcPr>
            <w:tcW w:w="5287" w:type="dxa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105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Занятие на коньках как средство закаливания организма. ТБ на уроках по лыжной и конькобежной подготовке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теоретического материала по занятиям на коньках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557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Стойка конькобежца.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«Охотники»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Подводящие упражнения без коньков. Изучение и применение на практике стойки конькобежца. Игра на свежем воздухе: «Охотники»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2571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Бег по прямой и на поворотах. Игра: «Догони»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5043">
              <w:rPr>
                <w:color w:val="000000"/>
              </w:rPr>
              <w:t>1. Скользя на обоих коньках по прямой, удерживать левый конёк на наружном ребре полоза и сильнее загружать его весом тела. Тоже на правом коньке.</w:t>
            </w:r>
          </w:p>
          <w:p w:rsidR="004549E8" w:rsidRPr="000B5043" w:rsidRDefault="004549E8" w:rsidP="00454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5043">
              <w:rPr>
                <w:color w:val="000000"/>
              </w:rPr>
              <w:t>2. После предварительного разбега прохождение поворота «дугой». Добиваться постановки левого конька на наружное ребро. Постепенно увеличивать скорость разбега и угол наклона. То же вправо.</w:t>
            </w:r>
          </w:p>
          <w:p w:rsidR="004549E8" w:rsidRPr="000B5043" w:rsidRDefault="004549E8" w:rsidP="00454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5043">
              <w:rPr>
                <w:color w:val="000000"/>
              </w:rPr>
              <w:t>3. Ходьба приставным шагом в одну и в другую стороны.</w:t>
            </w:r>
          </w:p>
          <w:p w:rsidR="004549E8" w:rsidRPr="000B5043" w:rsidRDefault="004549E8" w:rsidP="00454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5043">
              <w:rPr>
                <w:color w:val="000000"/>
              </w:rPr>
              <w:t>4. Прохождение поворота «приставными шагами». Отталкиваться правым коньком в сторону и кратчайшим путём приставлять его к левому коньку, который всё время ставится по касательной к окружности на наружное ребро. То же вправо.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983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полуплугом сзади. Игра: «Кто быстрее остановится»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Левая нога слегка согнута в коленном суставе, правая отставлена назад, носок развернут наружу. Торможение осуществляется внутренней стороной всей плоскости лезвия.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435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Торможение наружным ребром правого конька. Игра: «Кто быстрее остановиться»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5043">
              <w:rPr>
                <w:color w:val="000000"/>
              </w:rPr>
              <w:t>Правый конёк ставиться сзади и справа от левого конька носком, направленным вправо, на наружное ребро полоза.</w:t>
            </w:r>
          </w:p>
          <w:p w:rsidR="004549E8" w:rsidRPr="000B5043" w:rsidRDefault="004549E8" w:rsidP="00454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5043">
              <w:rPr>
                <w:color w:val="000000"/>
              </w:rPr>
              <w:t>Разучивание всех способов торможений начинают из положения скольжения на двух коньках, а не сразу после разбега.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423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Торможение переступанием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5043">
              <w:rPr>
                <w:color w:val="000000"/>
              </w:rPr>
              <w:t>Движением со стороны правый конёк выносят вперёд</w:t>
            </w:r>
          </w:p>
          <w:p w:rsidR="004549E8" w:rsidRPr="000B5043" w:rsidRDefault="004549E8" w:rsidP="00454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5043">
              <w:rPr>
                <w:color w:val="000000"/>
              </w:rPr>
              <w:t>и ставят на внутреннее ребро полоза (носок повёрнут налево), загружая конёк весом тела. Такое же движение сразу повторяют левым коньком (с поворотом его направо)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402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Торможение полуплугом спереди.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Скользя на обеих ногах, вес тела переносят больше на левую ногу, а правый конёк выдвигают вперёд и поворачивают носком налево. Усиливая нажим на лёд правым коньком, ученик тормозит его внутренним ребром.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556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ТБ на занятиях лыжной подготовки. Передвижение с лыжами в руках.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Повторение попеременно  двухшажный ход. Игра: «Снайперы»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общеразвивающих упражнений на лыжах; -самостоятельное проведение специальных упражнений на лыжах;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выполнения одновременного двушажного хода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Игра: «снайперы»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142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Попеременно  двухшажный ход, эстафеты. Игра: «Догони»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составляют и проводят комплекс упражнений разминки на лыжах; организуют проведение игру на снегу. Игра: «догони»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437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E75B9F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4549E8" w:rsidRPr="000B5043">
              <w:rPr>
                <w:rFonts w:ascii="Times New Roman" w:hAnsi="Times New Roman" w:cs="Times New Roman"/>
                <w:sz w:val="24"/>
                <w:szCs w:val="24"/>
              </w:rPr>
              <w:t>одновременного одношажного хода. Игра: «Догони»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разминка, комплекс упражнений на лыжах;  техника скользящего шага; правила передачи эстафеты на лыжах; прохождение дистанции 500 м; п/игра: «По следам»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142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одновременного одношажного  хода. Проверить выборочно. Игра: «Охотники»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содержания. Игра: «Охотники»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142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3км. Игра: «Кто самый быстрый»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543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Лыжные эстафеты с этапом до 300м.Игра: «Быстрый лыжник»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торможений. Игра: «быстрый лыжник»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687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Подъёмы и спуски.</w:t>
            </w:r>
            <w:r w:rsidR="00C56F01"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поворота в движении переступанием. Игра: «По следам»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Игра: «Кто дальше»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построения и реализации новых знаний (понятий, способов действий): коллективная работа с инструкцией по технике безопасности на занятиях лыжной подготовкой; правила подготовки формы и лыжного снаряжения. Игра: «Кто дальше»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533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Подъём полуёлочкой, спуск в высокой стойке. Игра: «Догони впередиидущего»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с лыжными палками; подготовка лыжного снаряжения; повторение техники передвижения попеременным двушажным ходом; разучивание п/игры: «Догони впередиидущего»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569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Дистанция 1км на результат. Игра: «Догони впередиидущего»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разучиванию разминки на лыжах и без лыжных палок; повторение техники передвижения одновременным бесшажным ходом, попеременным двушажным ходом; Игра: «Догони впередиидущего»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142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Подъёмы и спуск в низкой стойке. Игра: «Догони впереди</w:t>
            </w:r>
            <w:r w:rsidR="002F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идущего»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выступлению по докладу; видео просмотр программы зимних видов спорта; формулируют правила режима дня и утренней гимнастики.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142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 Торможение «плугом» Игра: «Самый быстрый на спуске»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выполнению упражнений на лыжах;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выполнения скользящего шага;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техники поворотов переступанием на месте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838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Default="00C56F01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Подъёмы и спуск в низкой стойке. Игра: «Самый быстрый на спуске»</w:t>
            </w:r>
            <w:r w:rsidR="004549E8" w:rsidRPr="000B5043">
              <w:rPr>
                <w:rFonts w:ascii="Times New Roman" w:hAnsi="Times New Roman" w:cs="Times New Roman"/>
                <w:sz w:val="24"/>
                <w:szCs w:val="24"/>
              </w:rPr>
              <w:t>Торможение «плугом» Игра: «Передай эстафету»</w:t>
            </w:r>
          </w:p>
          <w:p w:rsidR="002F56E9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6E9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выполнению специальных упражнений на лыжах;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техники выполнения попеременного двухшажного хода; техники выполнения поворота переступанием;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выполнения изучаемых упражнений;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проведение п/игры на лыжах: «По следам»12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142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Лыжная эстафета по кругу. Игра: «Передай эстафету»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-повторение техники выполнения одновременного бесшажного хода;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 парах встречной эстафеты без палок.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552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2F56E9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978" w:type="dxa"/>
          </w:tcPr>
          <w:p w:rsidR="002F56E9" w:rsidRDefault="00C56F01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Волейбол 8 часов</w:t>
            </w:r>
          </w:p>
          <w:p w:rsidR="00C56F01" w:rsidRPr="000B5043" w:rsidRDefault="00C56F01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Легкая атлетика-</w:t>
            </w:r>
            <w:r w:rsidR="002F56E9" w:rsidRPr="000B5043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2262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C56F01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49E8" w:rsidRPr="000B5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на месте. Игра: «Пионербол»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 обучающихся способностей соблюдать правила техники безопасности и поведения на спортивной площадке; способность к разучиванию разминки с волейбольным мячом; обучение технике приема и передами мяча сверху двумя руками; проведение п/игры: «Пионербол»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984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C56F01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49E8" w:rsidRPr="000B5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руками. Игра: «мяч соседу»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968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C56F01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Расстановка игроков, верхняя прямая подача. Игра: «Поймай мяч»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 Игра: «Мяч соседу»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2429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C56F01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Игра пионербол, волейбол. Игра: «Поймай мяч»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 обучающихся способностей соблюдать правила техники безопасности и поведения на спортивной площадке; способность к разучиванию разминки с волейбольным мячом; обучение технике приема и передами мяча сверху двумя руками; проведение п/игры: «Пионербол»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840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C56F01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Учебная игра волейбол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2121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C56F01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Игра: «Дай мяч водящему»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2123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C56F01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Нижняя подача, нижний прием мяча. Игра: «Дай мяч водящему»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разминка в движении и на месте в парах с мячами; выполнение контрольных упражнений: подача мяча; верхняя и нижняя передача в игре волейбол; игра по правилам пионербола.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2F56E9">
        <w:trPr>
          <w:gridAfter w:val="3"/>
          <w:wAfter w:w="15925" w:type="dxa"/>
          <w:trHeight w:hRule="exact" w:val="1862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C56F01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через сетку. Игра: «Дай мяч водящему»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56E9" w:rsidRPr="000B5043" w:rsidTr="002F56E9">
        <w:trPr>
          <w:gridAfter w:val="3"/>
          <w:wAfter w:w="15925" w:type="dxa"/>
          <w:trHeight w:hRule="exact" w:val="445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978" w:type="dxa"/>
          </w:tcPr>
          <w:p w:rsidR="002F56E9" w:rsidRPr="000B5043" w:rsidRDefault="002F56E9" w:rsidP="002F56E9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Легкая атлетика – 8 ч.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2F5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56E9" w:rsidRPr="000B5043" w:rsidTr="002F56E9">
        <w:trPr>
          <w:gridAfter w:val="3"/>
          <w:wAfter w:w="15925" w:type="dxa"/>
          <w:trHeight w:hRule="exact" w:val="1810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скоростью. Бег 60м.Игра: «Пятнашки маршем»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п/игра: «пятнашки маршем»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56E9" w:rsidRPr="000B5043" w:rsidTr="002F56E9">
        <w:trPr>
          <w:gridAfter w:val="3"/>
          <w:wAfter w:w="15925" w:type="dxa"/>
          <w:trHeight w:hRule="exact" w:val="1560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60м с низкого старта. Игра: «Пятнашки маршем»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-учить технике старта; учить технике постановки стопы в беге на ускорение; совершенствовать технику разгона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56E9" w:rsidRPr="000B5043" w:rsidTr="002F56E9">
        <w:trPr>
          <w:trHeight w:hRule="exact" w:val="1830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56E9" w:rsidRPr="000B5043" w:rsidRDefault="002F56E9" w:rsidP="002F5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56E9" w:rsidRPr="000B5043" w:rsidRDefault="002F56E9" w:rsidP="002F5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передачей. Игра: «Передай эстафету»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56E9" w:rsidRPr="000B5043" w:rsidRDefault="002F56E9" w:rsidP="002F5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56E9" w:rsidRPr="000B5043" w:rsidRDefault="002F56E9" w:rsidP="002F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рассказать и показать технику старта; самоконтроль и контроль выполнения техники старта, разгона, финиширования; бег на короткие дистанции с учетом времени;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56E9" w:rsidRPr="000B5043" w:rsidRDefault="002F56E9" w:rsidP="002F56E9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2F56E9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E9" w:rsidRPr="000B5043" w:rsidTr="002F56E9">
        <w:trPr>
          <w:gridAfter w:val="3"/>
          <w:wAfter w:w="15925" w:type="dxa"/>
          <w:trHeight w:hRule="exact" w:val="1557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60м. на результат. Игра: «Пятнашки маршем»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в движении; выполнение беговых упражнений; бег по дистанции с учетом времени; п/игра с мячом.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56E9" w:rsidRPr="000B5043" w:rsidTr="002F56E9">
        <w:trPr>
          <w:gridAfter w:val="3"/>
          <w:wAfter w:w="15925" w:type="dxa"/>
          <w:trHeight w:hRule="exact" w:val="2004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500м на результат. Игра: «Быстрый бегун»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самоконтроль и контроль выполнения беговых упражнений; технику с изменением направления движения;</w:t>
            </w:r>
          </w:p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-определить уровень спортивной подготовки по двигательным качествам; организовать п/игру: «Весёлый мяч»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56E9" w:rsidRPr="000B5043" w:rsidTr="002F56E9">
        <w:trPr>
          <w:gridAfter w:val="3"/>
          <w:wAfter w:w="15925" w:type="dxa"/>
          <w:trHeight w:hRule="exact" w:val="2117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круговая эстафета. Игра: «Попади в цель»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учить технике стойки и метанию способом «из – за плеча» в цель;</w:t>
            </w:r>
          </w:p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рук, спины, груди; -определить уровень физической подготовки в метании;</w:t>
            </w:r>
          </w:p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«Сбить цель»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56E9" w:rsidRPr="000B5043" w:rsidTr="002F56E9">
        <w:trPr>
          <w:gridAfter w:val="3"/>
          <w:wAfter w:w="15925" w:type="dxa"/>
          <w:trHeight w:hRule="exact" w:val="1566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разбега на результат </w:t>
            </w:r>
          </w:p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с ускорением 40м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 со скакалкой; беговые упражнения по дистанции; повторение правил старта и финиша; бег в колоннах в сочетании с передачей эстаф/палочки; игры с мячом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F56E9" w:rsidRPr="000B5043" w:rsidTr="002F56E9">
        <w:trPr>
          <w:gridAfter w:val="3"/>
          <w:wAfter w:w="15925" w:type="dxa"/>
          <w:trHeight w:hRule="exact" w:val="1547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Эстафета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разминка в движении; спец/беговые упражнения; техника передачи эстафеты; бег по дистанции;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6E9" w:rsidRPr="000B5043" w:rsidRDefault="002F56E9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4549E8" w:rsidRDefault="004549E8" w:rsidP="004549E8">
      <w:pPr>
        <w:rPr>
          <w:rFonts w:ascii="Times New Roman" w:hAnsi="Times New Roman" w:cs="Times New Roman"/>
          <w:sz w:val="24"/>
          <w:szCs w:val="24"/>
        </w:rPr>
      </w:pPr>
    </w:p>
    <w:p w:rsidR="00905780" w:rsidRDefault="00905780" w:rsidP="004549E8">
      <w:pPr>
        <w:rPr>
          <w:rFonts w:ascii="Times New Roman" w:hAnsi="Times New Roman" w:cs="Times New Roman"/>
          <w:sz w:val="24"/>
          <w:szCs w:val="24"/>
        </w:rPr>
      </w:pPr>
    </w:p>
    <w:p w:rsidR="00905780" w:rsidRDefault="00905780" w:rsidP="004549E8">
      <w:pPr>
        <w:rPr>
          <w:rFonts w:ascii="Times New Roman" w:hAnsi="Times New Roman" w:cs="Times New Roman"/>
          <w:sz w:val="24"/>
          <w:szCs w:val="24"/>
        </w:rPr>
      </w:pPr>
    </w:p>
    <w:p w:rsidR="00905780" w:rsidRDefault="00905780" w:rsidP="004549E8">
      <w:pPr>
        <w:rPr>
          <w:rFonts w:ascii="Times New Roman" w:hAnsi="Times New Roman" w:cs="Times New Roman"/>
          <w:sz w:val="24"/>
          <w:szCs w:val="24"/>
        </w:rPr>
      </w:pPr>
    </w:p>
    <w:p w:rsidR="00905780" w:rsidRDefault="00905780" w:rsidP="004549E8">
      <w:pPr>
        <w:rPr>
          <w:rFonts w:ascii="Times New Roman" w:hAnsi="Times New Roman" w:cs="Times New Roman"/>
          <w:sz w:val="24"/>
          <w:szCs w:val="24"/>
        </w:rPr>
      </w:pPr>
    </w:p>
    <w:p w:rsidR="00905780" w:rsidRDefault="00905780" w:rsidP="004549E8">
      <w:pPr>
        <w:rPr>
          <w:rFonts w:ascii="Times New Roman" w:hAnsi="Times New Roman" w:cs="Times New Roman"/>
          <w:sz w:val="24"/>
          <w:szCs w:val="24"/>
        </w:rPr>
      </w:pPr>
    </w:p>
    <w:p w:rsidR="00905780" w:rsidRDefault="00905780" w:rsidP="004549E8">
      <w:pPr>
        <w:rPr>
          <w:rFonts w:ascii="Times New Roman" w:hAnsi="Times New Roman" w:cs="Times New Roman"/>
          <w:sz w:val="24"/>
          <w:szCs w:val="24"/>
        </w:rPr>
      </w:pPr>
    </w:p>
    <w:p w:rsidR="00905780" w:rsidRDefault="00905780" w:rsidP="004549E8">
      <w:pPr>
        <w:rPr>
          <w:rFonts w:ascii="Times New Roman" w:hAnsi="Times New Roman" w:cs="Times New Roman"/>
          <w:sz w:val="24"/>
          <w:szCs w:val="24"/>
        </w:rPr>
      </w:pPr>
    </w:p>
    <w:p w:rsidR="00905780" w:rsidRDefault="00905780" w:rsidP="004549E8">
      <w:pPr>
        <w:rPr>
          <w:rFonts w:ascii="Times New Roman" w:hAnsi="Times New Roman" w:cs="Times New Roman"/>
          <w:sz w:val="24"/>
          <w:szCs w:val="24"/>
        </w:rPr>
      </w:pPr>
    </w:p>
    <w:p w:rsidR="00905780" w:rsidRDefault="00905780" w:rsidP="004549E8">
      <w:pPr>
        <w:rPr>
          <w:rFonts w:ascii="Times New Roman" w:hAnsi="Times New Roman" w:cs="Times New Roman"/>
          <w:sz w:val="24"/>
          <w:szCs w:val="24"/>
        </w:rPr>
      </w:pPr>
    </w:p>
    <w:p w:rsidR="00905780" w:rsidRDefault="00905780" w:rsidP="004549E8">
      <w:pPr>
        <w:rPr>
          <w:rFonts w:ascii="Times New Roman" w:hAnsi="Times New Roman" w:cs="Times New Roman"/>
          <w:sz w:val="24"/>
          <w:szCs w:val="24"/>
        </w:rPr>
      </w:pPr>
    </w:p>
    <w:p w:rsidR="00905780" w:rsidRDefault="00905780" w:rsidP="004549E8">
      <w:pPr>
        <w:rPr>
          <w:rFonts w:ascii="Times New Roman" w:hAnsi="Times New Roman" w:cs="Times New Roman"/>
          <w:sz w:val="24"/>
          <w:szCs w:val="24"/>
        </w:rPr>
      </w:pPr>
    </w:p>
    <w:p w:rsidR="00905780" w:rsidRDefault="00905780" w:rsidP="004549E8">
      <w:pPr>
        <w:rPr>
          <w:rFonts w:ascii="Times New Roman" w:hAnsi="Times New Roman" w:cs="Times New Roman"/>
          <w:sz w:val="24"/>
          <w:szCs w:val="24"/>
        </w:rPr>
      </w:pPr>
    </w:p>
    <w:p w:rsidR="00905780" w:rsidRDefault="00905780" w:rsidP="004549E8">
      <w:pPr>
        <w:rPr>
          <w:rFonts w:ascii="Times New Roman" w:hAnsi="Times New Roman" w:cs="Times New Roman"/>
          <w:sz w:val="24"/>
          <w:szCs w:val="24"/>
        </w:rPr>
      </w:pPr>
    </w:p>
    <w:p w:rsidR="00905780" w:rsidRPr="000B5043" w:rsidRDefault="00905780" w:rsidP="004549E8">
      <w:pPr>
        <w:rPr>
          <w:rFonts w:ascii="Times New Roman" w:hAnsi="Times New Roman" w:cs="Times New Roman"/>
          <w:sz w:val="24"/>
          <w:szCs w:val="24"/>
        </w:rPr>
      </w:pPr>
    </w:p>
    <w:p w:rsidR="004549E8" w:rsidRPr="000B5043" w:rsidRDefault="004549E8" w:rsidP="004549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9E8" w:rsidRPr="000B5043" w:rsidRDefault="004549E8" w:rsidP="004549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14C" w:rsidRPr="000B5043" w:rsidRDefault="0090214C" w:rsidP="009021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14C" w:rsidRPr="000B5043" w:rsidRDefault="0090214C" w:rsidP="009021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9E8" w:rsidRPr="000B5043" w:rsidRDefault="004549E8" w:rsidP="009021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4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6 класс</w:t>
      </w:r>
    </w:p>
    <w:p w:rsidR="004549E8" w:rsidRPr="000B5043" w:rsidRDefault="004549E8" w:rsidP="0090214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9E8" w:rsidRPr="000B5043" w:rsidRDefault="004549E8" w:rsidP="004549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9E8" w:rsidRPr="000B5043" w:rsidRDefault="004549E8" w:rsidP="004549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78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76"/>
        <w:gridCol w:w="4114"/>
        <w:gridCol w:w="651"/>
        <w:gridCol w:w="7910"/>
        <w:gridCol w:w="933"/>
        <w:gridCol w:w="894"/>
      </w:tblGrid>
      <w:tr w:rsidR="004549E8" w:rsidRPr="000B5043" w:rsidTr="00905780">
        <w:trPr>
          <w:trHeight w:hRule="exact" w:val="8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часов</w:t>
            </w:r>
          </w:p>
        </w:tc>
        <w:tc>
          <w:tcPr>
            <w:tcW w:w="7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549E8" w:rsidRPr="000B5043" w:rsidTr="00905780">
        <w:trPr>
          <w:trHeight w:hRule="exact" w:val="114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плану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факту</w:t>
            </w:r>
          </w:p>
        </w:tc>
      </w:tr>
      <w:tr w:rsidR="004549E8" w:rsidRPr="000B5043" w:rsidTr="00905780">
        <w:trPr>
          <w:trHeight w:hRule="exact" w:val="333"/>
        </w:trPr>
        <w:tc>
          <w:tcPr>
            <w:tcW w:w="14978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Легкая атлетика – 8 ч.</w:t>
            </w:r>
          </w:p>
        </w:tc>
      </w:tr>
      <w:tr w:rsidR="004549E8" w:rsidRPr="000B5043" w:rsidTr="00905780">
        <w:trPr>
          <w:trHeight w:hRule="exact" w:val="150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Т.Б. на занятиях физической культурой.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Ходьба, бег. Высокий старт. Игра: «Охрана пробежек»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39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скоростью. Бег 60м.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Игра: «Охрана пробежек»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-учить технике старта; учить технике постановки стопы в беге на ускорение; совершенствовать технику разгона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73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60м с низкого старта. Игра: «Вызов победителя»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рассказать и показать технику старта; самоконтроль и контроль выполнения техники старта, разгона, финиширования; бег на короткие дистанции с учетом времени;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передачей. Игра: «Вызов победителя»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содержания:выступление по докладу (презентация).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Кроссовый бег 500м. Игра: «По кочкам и линиям»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самоконтроль и контроль выполнения беговых упражнений; технику с изменением направления движения;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-определить уровень спортивной подготовки по двигательным качествам; организовать п/игру: «Весёлый мяч»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круговая эстафета. Игра: «По кочкам и линиям»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содержания:выступление по докладу (презентация).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96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Метание мяча с разбега, бег с ускорением 40м. Игра эстафеты с бегом.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учить технике стойки и метанию способом «из – за плеча» в цель;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рук, спины, груди; -определить уровень физической подготовки в метании;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«Сбить цель»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42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Прыжок в длину с места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Челночный бег 3х10. Игра: «Вызов победителя»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разминка в движении; спец/беговые упражнения; техника передачи эстафеты; бег по дистанции;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429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Подвижные игры – 4 ч.</w:t>
            </w:r>
          </w:p>
        </w:tc>
      </w:tr>
      <w:tr w:rsidR="004549E8" w:rsidRPr="000B5043" w:rsidTr="00905780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элементами общеразвивающих упражнений. Игра: «Все по местам»; «Вот так поза»;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общеразвивающих упражнений.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00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элементами общеразвивающих упражнений. Игра: «Запомни номер» «Выбери ведущего»;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общеразвивающих упражнений.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00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элементами общеразвивающих упражнений. Игра: «Запомни номер»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общеразвивающих упражнений.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26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элементами общеразвивающих упражнений. Игра: «Выбери ведущего»;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общеразвивающих упражнений.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416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 – 6 ч.</w:t>
            </w:r>
          </w:p>
        </w:tc>
      </w:tr>
      <w:tr w:rsidR="004549E8" w:rsidRPr="000B5043" w:rsidTr="00905780">
        <w:trPr>
          <w:trHeight w:hRule="exact" w:val="242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баскетбола. Упражнения разминки с б/мячом. Игра: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«Перестрелки»;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обучающимися инструктажа ТБ по спортивным играм: баскетбол; Рассказ об игре; 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игровой площадкой игры баскетбол. Выполнение комплекса упражнений с б/мячом;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П/игра: 10 передач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69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Стойка баскетболиста и ведение мяча. Игра: «Перестрелки»;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 разучивание беговой разминки; разучивание техники выполнения прыжка вверх толчком одной ногой с приземлением на другую; повторение стойки баскетболиста и техники ведения мяча; разучивание правил спортивной игры «Баскетбол»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56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техникой передвижений, остановок, поворотов и стоек в игре баскетбол. Игра: «Борьба за мяч»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</w:t>
            </w:r>
          </w:p>
          <w:p w:rsidR="004549E8" w:rsidRPr="000B5043" w:rsidRDefault="004549E8" w:rsidP="004549E8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перемещения и стойка игрока; способы передач во взаимодействии с другим игроком; п/игра «Борьба за мяч»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72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корзину в игре баскетбол. Игра: «Защита укреплений»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техники ловли и бросков мяча различными способами в парах; выполнение ведения мяча и бросков двумя руками снизу в корзину в группах. Проведение игры баскетбол на одно кольцо без ведения мяча.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226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мячом в игре баскетбол: вырывание, выбивание, накрывание мяча. Передача мяча одной рукой от плеча. Игра: «Залетный мяч»;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выполнять инструкцию техники безопасности на уроках баскетбола; проведение разминки с набивным мячом;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техники овладения мячом в парах в сочетании с передачей мяча одной рукой от плеча партнеру; выполнение техники ведения мяча и повторение техники остановки в два шага; коллективное проведение сп/игры «Баскетбол»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70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контрольных упражнений в игре баскетбол. Игра: «Залетный мяч»;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выполнять инструкцию техники безопасности на уроках баскетбола; проведение разминки с баскетбольным мячом; контроль и самоконтроль изученных умений и навыков; выполнение контрольных упражнений в игре баскетбол; коллективное проведение сп/игры «Баскетбол»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554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II </w:t>
            </w: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Четверть. Гимнастика – 10 ч.</w:t>
            </w:r>
          </w:p>
        </w:tc>
      </w:tr>
      <w:tr w:rsidR="004549E8" w:rsidRPr="000B5043" w:rsidTr="00905780">
        <w:trPr>
          <w:trHeight w:hRule="exact" w:val="170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уроке гимнастики. 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Игра: «Прыжки по полоскам»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инструктаж техники безопасности; выполнения правила строя; выполнение комплекса упражнения на равновесие с с гимнастической палкой; п/игры с предметами.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 и передвижения в строю: размыкание и смыкание на месте. Игра: «Все по местам»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построение; строевые упражнения в строю; перестроения; Комплекс упражнений на гибкость; п/игра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43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лазания по канату в 3 – и приема. Игра: «Все по местам»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учить технике лазания по канату и гимнастической лестнице;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координацию движений;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-организовать п/и: «Наперегонки с мячом»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55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развитие человека. 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Игра: «Пустое место».</w:t>
            </w:r>
          </w:p>
          <w:p w:rsidR="004549E8" w:rsidRPr="000B5043" w:rsidRDefault="004549E8" w:rsidP="004549E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построение; разминка на гибкость и внимание; выполнение упражнений на бревне; упражнения на овладение ориентировкой в пространстве через выполнение заданий по дистанции.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55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упражнений на гимнастических брусьях и перекладине. 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Игра: «Пустое место».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построение; команды на внимание; разминка с мячами; комплекс упражнений на гибкость; группировки и перекаты; положение «мост»; выполнение техники кувырка вперед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71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висов и упоров на перекладине и гимнастических брусьях.  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Игра: «Пустое место».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построение; команды на внимание; разминка с мячами; комплекс упражнений на гибкость; группировки и перекаты; положение «мост»; выполнение техники кувырка назад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57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Символика олимпийских игр.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опорного прыжка «согнув ноги». Игра: «Второй лишний»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построение; команды на перестроение в строю; разминка на матах; разучить комплекс упражнений со скакалкой; выполнить 3 подхода: отталкивание от опоры ногами, вис на согнутых руках до 2 секунд – 5 раз; п/игра с предметами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56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опорного прыжка «согнув ноги»: через «козла» Игра: «Второй лишний»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построение; команды на перестроение в строю; освоение комплекса упражнений с гимнастическим мячом; разучивание техники ходьба на руках на параллельных брусьях.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226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опорного прыжка «ноги врозь» </w:t>
            </w: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«Запомни номер»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на гибкость спины, верхнего плечевого пояса, ног;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технике разгона и отталкивания;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технике приземления на снаряд «согнув ноги»;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технике соскок прогнувшись;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84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опорного прыжка «ноги врозь». </w:t>
            </w: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«Запомни номер»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гибкость спины, верхнего плечевого пояса, ног;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-учить технике разгона и отталкивания;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-учить технике приземления на снаряд «согнув ноги»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5780" w:rsidRPr="000B5043" w:rsidTr="00905780">
        <w:trPr>
          <w:trHeight w:hRule="exact" w:val="56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780" w:rsidRPr="000B5043" w:rsidRDefault="00905780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780" w:rsidRPr="000B5043" w:rsidRDefault="00905780" w:rsidP="00905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 -4 часа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780" w:rsidRPr="000B5043" w:rsidRDefault="00905780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780" w:rsidRPr="000B5043" w:rsidRDefault="00905780" w:rsidP="004549E8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780" w:rsidRPr="000B5043" w:rsidRDefault="00905780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780" w:rsidRPr="000B5043" w:rsidRDefault="00905780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200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по настольному теннису. Правила игры. 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 т. шариком и т. Ракеткой. Игра: «Вызов»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="0090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по спортивным играм: пинг-понг; Рассказ о правилах игры пинг-понг; Выполнение комплекса упражнений с т/ракеткой и т/шариком; п\игра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57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Стойка игрока и перемещения. Техника подачи и прием в игре слева толчком. Игра: «Вызов»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с т/шариком и ракеткой; перемещения игрока у стола; имитация движений в игре толчком слева; отработка техники игры толком;</w:t>
            </w:r>
          </w:p>
          <w:p w:rsidR="004549E8" w:rsidRPr="000B5043" w:rsidRDefault="004549E8" w:rsidP="004549E8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40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Подача накатом справа. Техника приема подачи. Удары накатом справа.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Игра: «Вызов»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4549E8" w:rsidRPr="000B5043" w:rsidRDefault="004549E8" w:rsidP="004549E8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со скакалкой; отработка техники приемов игры в стойке игрока: удары накатом справа, игра слева толчком; техника подачи справа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55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Подача и прием в игре.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деятельности):беговая разминка; п/игра «Гномы и великаны»; выполнение техники упражнений игрока: перемещения и стойка; техника подачи и прием в игре; игра на счет.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4549E8" w:rsidRPr="000B5043" w:rsidRDefault="004549E8" w:rsidP="004549E8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III</w:t>
            </w: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Конькобежная подготовка –6 ч.</w:t>
            </w:r>
          </w:p>
          <w:p w:rsidR="006900AA" w:rsidRPr="000B5043" w:rsidRDefault="006900AA" w:rsidP="004549E8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Лыжная подготовка -12 ч.</w:t>
            </w:r>
          </w:p>
        </w:tc>
      </w:tr>
      <w:tr w:rsidR="004549E8" w:rsidRPr="000B5043" w:rsidTr="00905780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Занятие на коньках как средство закаливания организма. ТБ на уроках по лыжной и конькобежной подготовке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теоретического материала по занятиям на коньках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239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Стойка конькобежца.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Игра: «Охотники»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Бег по прямой.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Игра: «Догони»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B41FE1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Подводящие упражнения без коньков. Изучение и применение на практике стойки конькобежца.</w:t>
            </w:r>
          </w:p>
          <w:p w:rsidR="004549E8" w:rsidRPr="000B5043" w:rsidRDefault="004549E8" w:rsidP="00454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5043">
              <w:rPr>
                <w:color w:val="000000"/>
              </w:rPr>
              <w:t>1. Скользить в посадке на двух параллельно поставленных коньках, руки опустить вниз вдоль коленей.</w:t>
            </w:r>
          </w:p>
          <w:p w:rsidR="004549E8" w:rsidRPr="000B5043" w:rsidRDefault="004549E8" w:rsidP="00454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5043">
              <w:rPr>
                <w:color w:val="000000"/>
              </w:rPr>
              <w:t>2. Скользить в посадке на двух ногах, руки за спиной.</w:t>
            </w:r>
          </w:p>
          <w:p w:rsidR="004549E8" w:rsidRPr="000B5043" w:rsidRDefault="004549E8" w:rsidP="00454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5043">
              <w:rPr>
                <w:color w:val="000000"/>
              </w:rPr>
              <w:t>3. Скользить в посадке на двух ногах (разметка между коньками).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Скользить в посадке на двух коньках, поочередно отводя правую и левую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99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Бег по прямой и на поворотах. Игра: «Кто быстрее остановится»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Торможение полуплугом спереди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B41FE1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5043">
              <w:rPr>
                <w:color w:val="000000"/>
              </w:rPr>
              <w:t>1. Скользя на обоих коньках по прямой, удерживать левый конёк на наружном ребре полоза и сильнее загружать его весом тела. Тоже на правом коньке.</w:t>
            </w:r>
          </w:p>
          <w:p w:rsidR="004549E8" w:rsidRPr="000B5043" w:rsidRDefault="004549E8" w:rsidP="00454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5043">
              <w:rPr>
                <w:color w:val="000000"/>
              </w:rPr>
              <w:t>2. После предварительного разбега прохождение поворота «дугой». Добиваться постановки левого конька на наружное ребро. Постепенно увеличивать скорость разбега и угол наклона. То же вправо.</w:t>
            </w:r>
          </w:p>
          <w:p w:rsidR="004549E8" w:rsidRPr="000B5043" w:rsidRDefault="004549E8" w:rsidP="00454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5043">
              <w:rPr>
                <w:color w:val="000000"/>
              </w:rPr>
              <w:t>3. Ходьба приставным шагом в одну и в другую стороны.</w:t>
            </w:r>
          </w:p>
          <w:p w:rsidR="004549E8" w:rsidRPr="000B5043" w:rsidRDefault="004549E8" w:rsidP="00454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5043">
              <w:rPr>
                <w:color w:val="000000"/>
              </w:rPr>
              <w:t>4. Прохождение поворота «приставными шагами». Отталкиваться правым коньком в сторону и кратчайшим путём приставлять его к левому коньку, который всё время ставится по касательной к окружности на наружное ребро. То же вправо.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25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полуплугом сзади. Игра: «Кто быстрее остановится»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Торможение переступанием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Торможение наружным ребром правого конька. Игра: «Кто быстрее остановиться»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B41FE1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0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Левая нога слегка согнута в коленном суставе, правая отставлена назад, носок развернут наружу. Торможение осуществляется внутренней стороной всей плоскости лезвия.</w:t>
            </w:r>
          </w:p>
          <w:p w:rsidR="004549E8" w:rsidRPr="000B5043" w:rsidRDefault="004549E8" w:rsidP="00454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5043">
              <w:rPr>
                <w:color w:val="000000"/>
              </w:rPr>
              <w:t>Правый конёк ставиться сзади и справа от левого конька носком, направленным вправо, на наружное ребро полоза.</w:t>
            </w:r>
          </w:p>
          <w:p w:rsidR="004549E8" w:rsidRPr="000B5043" w:rsidRDefault="004549E8" w:rsidP="004549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5043">
              <w:rPr>
                <w:color w:val="000000"/>
              </w:rPr>
              <w:t>Разучивание всех способов торможений начинают из положения скольжения на двух коньках, а не сразу после разбега.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ТБ на занятиях лыжной подготовки. Передвижение с лыжами в руках.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Повторение попеременно  двухшажный ход. Игра: «Снайперы»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общеразвивающих упражнений на лыжах; -самостоятельное проведение специальных упражнений на лыжах;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выполнения одновременного двушажного хода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41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Попеременно  двухшажный ход, эстафеты. Игра: «Догони»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составляют и проводят комплекс упражнений разминки на лыжах; организуют проведение игру на снегу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69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двухшажного хода. Проверить выборочно. Игра: «Догони»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57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Обучение одновременного одношажного хода. Игра: «Догони»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разминка, комплекс упражнений на лыжах;  техника скользящего шага; правила передачи эстафеты на лыжах; прохождение дистанции 500 м; п/игра: «По следам»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одновременного одношажного  хода. Проверить выборочно. Игра: «Охотники»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6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3км. Игра: «Охотники»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55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Лыжные эстафеты с этапом до 300м. Игра: «Охотники»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6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Подъём полуёлочкой, спуск в высокой стойке. Игра: «Кто дальше»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с лыжными палками; подготовка лыжного снаряжения; повторение техники передвижения попеременным двушажным ходом; разучивание п/игры: «Догони впереди</w:t>
            </w:r>
            <w:r w:rsidR="0090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идущего»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70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Дистанция 1км на результат. Игра: «Догони впереди</w:t>
            </w:r>
            <w:r w:rsidR="00905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идущего»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разучиванию разминки на лыжах и без лыжных палок; повторение техники передвижения одновременным бесшажным ходом, попеременным двушажным ходом; проведение подвижной игры «Догони впередиидущего»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Подъёмы и спуск в низкой стойке. Игра: «Догони впередиидущего»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</w:t>
            </w:r>
            <w:r w:rsidR="00905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к выступлению по докладу; видео просмотр программы зимних видов спорта; формулируют правила режима дня и утренней гимнастики.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выполнению упражнений на лыжах;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выполнения скользящего шага;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техники поворотов переступанием на месте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5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Игра: «Передай эстафету»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выполнению специальных упражнений на лыжах;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техники выполнения попеременного двухшажного хода; техники выполнения поворота переступанием;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выполнения изучаемых упражнений;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проведение п/игры на лыжах: «По следам»12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69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Лыжная эстафета по кругу. Игра: «Передай эстафету»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-повторение техники выполнения одновременного бесшажного хода;</w:t>
            </w:r>
          </w:p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 парах встречной эстафеты без палок.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70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и махом на месте. Игра: «по следам»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549E8" w:rsidRPr="000B5043" w:rsidTr="00905780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на лыжах 2км на результат. Игра: «Быстрый лыжник»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E8" w:rsidRPr="000B5043" w:rsidRDefault="004549E8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30D77" w:rsidRPr="000B5043" w:rsidTr="00905780">
        <w:trPr>
          <w:trHeight w:hRule="exact" w:val="143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2F5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Прохождение поворота в движении переступанием. Игра: «Передай эстафету»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2F5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2F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30D77" w:rsidRPr="000B5043" w:rsidTr="00905780">
        <w:trPr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3 четверть </w:t>
            </w:r>
            <w:r w:rsidR="006900AA"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Волейбол-8 часов</w:t>
            </w:r>
          </w:p>
          <w:p w:rsidR="006900AA" w:rsidRPr="000B5043" w:rsidRDefault="006900AA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Легкая атлетика-8 часов</w:t>
            </w:r>
          </w:p>
        </w:tc>
      </w:tr>
      <w:tr w:rsidR="00730D77" w:rsidRPr="000B5043" w:rsidTr="00905780">
        <w:trPr>
          <w:trHeight w:hRule="exact" w:val="153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043" w:rsidRPr="000B5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волейбола.</w:t>
            </w:r>
          </w:p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мяча сверху двумя руками. 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Игра: «Пионербол»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разучиванию разминки с волейбольным мячом; обучение технике приема и передами мяча сверху двумя руками; проведение п/игры: «Пионербол»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30D77" w:rsidRPr="000B5043" w:rsidTr="00905780">
        <w:trPr>
          <w:trHeight w:hRule="exact" w:val="168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043" w:rsidRPr="000B5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передачи мяча сверху двумя руками в игре волейбол. 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Игра: «мяч соседу»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с волейбольным мячом; обучение технике приема и передами мяча сверху двумя руками; совершенствование техники ловли мяча из различных исходных положений; проведение п/игры: «Пионербол»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30D77" w:rsidRPr="000B5043" w:rsidTr="00905780">
        <w:trPr>
          <w:trHeight w:hRule="exact" w:val="170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043" w:rsidRPr="000B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подачи в игре. Техника приема мяча снизу. Нижняя прямая подача в игре волейбол. 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Игра: «мяч соседу»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с волейбольным мячом; обучение технике приема и передами мяча сверху двумя руками; совершенствование техники ловли мяча из различных исходных положений; выполнение техники нижней прямой подачи; ловля мяча через сетку; проведение п/игры: «Пионербол»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30D77" w:rsidRPr="000B5043" w:rsidTr="00905780">
        <w:trPr>
          <w:trHeight w:hRule="exact" w:val="228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B5043" w:rsidRPr="000B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приема мяча снизу. нижние подачи в игре волейбол. Правила игры в пионербол. 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Игра: «мяч соседу»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с волейбольным мячом; обучение технике приема мяча снизу и передачи мяча над собой и сверху двумя руками; совершенствование техники ловли мяча из различных исходных положений; выполнение техники нижней прямой подачи; ловля мяча через сетку; проведение п/игры: «Пионербол»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30D77" w:rsidRPr="000B5043" w:rsidTr="00905780">
        <w:trPr>
          <w:trHeight w:hRule="exact" w:val="240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043" w:rsidRPr="000B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Передачи и приемы мяча после передвижения по площадке в игре волейбол. Правила игры в пионербол. 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Игра: «Поймай мяч»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</w:t>
            </w:r>
          </w:p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с волейбольным мячом; обучение технике приема мяча снизу и передачи мяча над собой и сверху двумя руками; совершенствование техники игры пионербол: подача и ловля мяча; передача мяча сверху, над собой и нижняя передача; выполнение техники нижней прямой подачи; ловля мяча через сетку; проведение п/игры: «Пионербол»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30D77" w:rsidRPr="000B5043" w:rsidTr="00905780">
        <w:trPr>
          <w:trHeight w:hRule="exact" w:val="156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043" w:rsidRPr="000B5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Учебная игра волейбол. Игра: «Поймай мяч»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30D77" w:rsidRPr="000B5043" w:rsidTr="00905780">
        <w:trPr>
          <w:trHeight w:hRule="exact" w:val="199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0B5043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Игра: «Дай мяч водящему»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30D77" w:rsidRPr="000B5043" w:rsidTr="00905780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0B5043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Нижняя подача, нижний прием мяча. Игра: «Дай мяч водящему»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разминка в движении и на месте в парах с мячами; выполнение контрольных упражнений: подача мяча; верхняя и нижняя передача в игре волейбол; игра по правилам пионербола.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30D77" w:rsidRPr="000B5043" w:rsidTr="00905780">
        <w:trPr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Легкая атлетика – 8 ч.</w:t>
            </w:r>
          </w:p>
        </w:tc>
      </w:tr>
      <w:tr w:rsidR="00730D77" w:rsidRPr="000B5043" w:rsidTr="0050345F">
        <w:trPr>
          <w:trHeight w:hRule="exact" w:val="15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0B5043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0D77"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скоростью. Бег 60м.Игра: «Пятнашки маршем»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30D77" w:rsidRPr="000B5043" w:rsidTr="0050345F">
        <w:trPr>
          <w:trHeight w:hRule="exact" w:val="154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0B5043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0D77" w:rsidRPr="000B5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60м с низкого старта. Игра: «Пятнашки маршем»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-учить технике старта; учить технике постановки стопы в беге на ускорение; совершенствовать технику разгона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30D77" w:rsidRPr="000B5043" w:rsidTr="0050345F">
        <w:trPr>
          <w:trHeight w:hRule="exact" w:val="169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0B5043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0D77" w:rsidRPr="000B5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передачей. Игра: «Передай эстафету»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рассказать и показать технику старта; самоконтроль и контроль выполнения техники старта, разгона, финиширования; бег на короткие дистанции с учетом времени;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30D77" w:rsidRPr="000B5043" w:rsidTr="00905780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0B5043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0D77" w:rsidRPr="000B5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60м. на результат. Игра: «Пятнашки маршем»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в движении; выполнение беговых упражнений; бег по дистанции с учетом времени; п/игра с мячом.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30D77" w:rsidRPr="000B5043" w:rsidTr="0050345F">
        <w:trPr>
          <w:trHeight w:hRule="exact" w:val="186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0B5043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30D77" w:rsidRPr="000B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500м на результат. Игра: «Быстрый бегун»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самоконтроль и контроль выполнения беговых упражнений; технику с изменением направления движения;</w:t>
            </w:r>
          </w:p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-определить уровень спортивной подготовки по двигательным качествам; организовать п/игру: «Весёлый мяч»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30D77" w:rsidRPr="000B5043" w:rsidTr="0050345F">
        <w:trPr>
          <w:trHeight w:hRule="exact" w:val="169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0B5043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0D77" w:rsidRPr="000B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круговая эстафета. Игра: «Попади в цель»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учить технике стойки и метанию способом «из – за плеча» в цель;</w:t>
            </w:r>
          </w:p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рук, спины, груди; -определить уровень физической подготовки в метании;</w:t>
            </w:r>
          </w:p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«Сбить цель»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30D77" w:rsidRPr="000B5043" w:rsidTr="0050345F">
        <w:trPr>
          <w:trHeight w:hRule="exact" w:val="155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0B5043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0D77" w:rsidRPr="000B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разбега на результат </w:t>
            </w:r>
          </w:p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с ускорением 40м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 со скакалкой; беговые упражнения по дистанции; повторение правил старта и финиша; бег в колоннах в сочетании с передачей эстаф/палочки; игры с мячом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30D77" w:rsidRPr="000B5043" w:rsidTr="0050345F">
        <w:trPr>
          <w:trHeight w:hRule="exact" w:val="155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0B5043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0D77" w:rsidRPr="000B5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Эстафета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разминка в движении; спец/беговые упражнения; техника передачи эстафеты; бег по дистанции;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D77" w:rsidRPr="000B5043" w:rsidRDefault="00730D77" w:rsidP="004549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50345F" w:rsidRDefault="0050345F" w:rsidP="004C51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F" w:rsidRDefault="0050345F" w:rsidP="004C51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F" w:rsidRDefault="0050345F" w:rsidP="004C51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F" w:rsidRDefault="0050345F" w:rsidP="004C51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F" w:rsidRDefault="0050345F" w:rsidP="004C51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F" w:rsidRDefault="0050345F" w:rsidP="004C51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F" w:rsidRDefault="0050345F" w:rsidP="004C51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F" w:rsidRDefault="0050345F" w:rsidP="004C51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F" w:rsidRDefault="0050345F" w:rsidP="004C51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51C" w:rsidRPr="000B5043" w:rsidRDefault="00B3151C" w:rsidP="004C51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4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7</w:t>
      </w:r>
      <w:r w:rsidR="00B04831" w:rsidRPr="000B5043">
        <w:rPr>
          <w:rFonts w:ascii="Times New Roman" w:hAnsi="Times New Roman" w:cs="Times New Roman"/>
          <w:b/>
          <w:sz w:val="24"/>
          <w:szCs w:val="24"/>
        </w:rPr>
        <w:t>-8</w:t>
      </w:r>
      <w:r w:rsidRPr="000B504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C4DB6" w:rsidRPr="000B5043" w:rsidRDefault="009C4DB6" w:rsidP="00E209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B6" w:rsidRPr="000B5043" w:rsidRDefault="009C4DB6" w:rsidP="00B315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DB6" w:rsidRPr="000B5043" w:rsidRDefault="009C4DB6" w:rsidP="00B315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6462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76"/>
        <w:gridCol w:w="4114"/>
        <w:gridCol w:w="651"/>
        <w:gridCol w:w="7910"/>
        <w:gridCol w:w="933"/>
        <w:gridCol w:w="894"/>
        <w:gridCol w:w="3828"/>
        <w:gridCol w:w="3828"/>
        <w:gridCol w:w="3828"/>
      </w:tblGrid>
      <w:tr w:rsidR="00B3151C" w:rsidRPr="000B5043" w:rsidTr="00BE5244">
        <w:trPr>
          <w:gridAfter w:val="3"/>
          <w:wAfter w:w="11484" w:type="dxa"/>
          <w:trHeight w:hRule="exact" w:val="8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часов</w:t>
            </w:r>
          </w:p>
        </w:tc>
        <w:tc>
          <w:tcPr>
            <w:tcW w:w="7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3151C" w:rsidRPr="000B5043" w:rsidTr="00BE5244">
        <w:trPr>
          <w:gridAfter w:val="3"/>
          <w:wAfter w:w="11484" w:type="dxa"/>
          <w:trHeight w:hRule="exact" w:val="114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плану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факту</w:t>
            </w:r>
          </w:p>
        </w:tc>
      </w:tr>
      <w:tr w:rsidR="00B3151C" w:rsidRPr="000B5043" w:rsidTr="00BE5244">
        <w:trPr>
          <w:gridAfter w:val="3"/>
          <w:wAfter w:w="11484" w:type="dxa"/>
          <w:trHeight w:hRule="exact" w:val="333"/>
        </w:trPr>
        <w:tc>
          <w:tcPr>
            <w:tcW w:w="14978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Легкая атлетика – 12 ч.</w:t>
            </w:r>
          </w:p>
        </w:tc>
      </w:tr>
      <w:tr w:rsidR="00B3151C" w:rsidRPr="000B5043" w:rsidTr="00BE5244">
        <w:trPr>
          <w:gridAfter w:val="3"/>
          <w:wAfter w:w="11484" w:type="dxa"/>
          <w:trHeight w:hRule="exact" w:val="150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л/а. </w:t>
            </w:r>
          </w:p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старта в беговых упражнениях. 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Игра: «Охрана пробежек»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3151C" w:rsidRPr="000B5043" w:rsidTr="0050345F">
        <w:trPr>
          <w:gridAfter w:val="3"/>
          <w:wAfter w:w="11484" w:type="dxa"/>
          <w:trHeight w:hRule="exact" w:val="198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старта.</w:t>
            </w:r>
          </w:p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30 м. 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Игра: «Охрана пробежек»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Техника старта: «На старт!» Перед линий ставится опорная нога, назад толчковая, противоположная рука вперед, голова прямо, масса тела частично перенесена на впереди стоящую ногу; По к-де «Внимание!» наклон туловища вперед, колено сгибается, задняя нога на носок; «Марш!» бегун энергично отталкивается ногами и выполняет быстрые движения согнутыми в локтях руками;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3151C" w:rsidRPr="000B5043" w:rsidTr="0050345F">
        <w:trPr>
          <w:gridAfter w:val="3"/>
          <w:wAfter w:w="11484" w:type="dxa"/>
          <w:trHeight w:hRule="exact" w:val="212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бега по дистанции.</w:t>
            </w:r>
          </w:p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Челночный бег 3 по 10 м. Игра: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«Кто впереди»;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беседа: правила бега в парах; комплекс разминки с предметами; правила челночного бега с предметами; бег на результат; п/игры с мячом;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3151C" w:rsidRPr="000B5043" w:rsidTr="00BE5244">
        <w:trPr>
          <w:gridAfter w:val="3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легкой атлетики. Игра: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«Узнай кто это был»;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построения и реализации новых знаний; рассказ о виде спорта – легкая атлетика; выступление по презентации;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3151C" w:rsidRPr="000B5043" w:rsidTr="0050345F">
        <w:trPr>
          <w:gridAfter w:val="3"/>
          <w:wAfter w:w="11484" w:type="dxa"/>
          <w:trHeight w:hRule="exact" w:val="183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Бег на средние дистанции 300 и 500 м</w:t>
            </w:r>
          </w:p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выносливости. Игра: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«Догони ве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softHyphen/>
              <w:t>дущего»;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проведение самостоятельной разминки; выполнение спецбеговых упражнений; повторение старта и стартового разгона; равномерный бег 300 м и 500 м с учетом времени; комплекс упражнений на восстановления дыхания;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3151C" w:rsidRPr="000B5043" w:rsidTr="0050345F">
        <w:trPr>
          <w:gridAfter w:val="3"/>
          <w:wAfter w:w="11484" w:type="dxa"/>
          <w:trHeight w:hRule="exact" w:val="172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Многоскоки.</w:t>
            </w:r>
          </w:p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места. Игра: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Эстафе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softHyphen/>
              <w:t>ты линейные и по кругу.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выполнение комплекса упражнений со скакалкой; выполнение спецбеговых упражнений; п/игра на прыгучесть; тестирование прыжка через скакалку за 1 мин.; п/игры с мячом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3151C" w:rsidRPr="000B5043" w:rsidTr="0050345F">
        <w:trPr>
          <w:gridAfter w:val="3"/>
          <w:wAfter w:w="11484" w:type="dxa"/>
          <w:trHeight w:hRule="exact" w:val="168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Техника спортивной ходьбы.</w:t>
            </w:r>
          </w:p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Правила финиширования. Игра: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Эстафе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softHyphen/>
              <w:t>ты линейные и по кругу.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комплекс разминки с речью; комплекс упражнений на гибкость нижних конечностей; прыжки через скакалку; чередование ходьбы с различным темпом (медленно, быстрее)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3151C" w:rsidRPr="000B5043" w:rsidTr="0050345F">
        <w:trPr>
          <w:gridAfter w:val="3"/>
          <w:wAfter w:w="11484" w:type="dxa"/>
          <w:trHeight w:hRule="exact" w:val="185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разбега, бег с ускорением 40м.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Игра: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Эстафе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softHyphen/>
              <w:t>ты линейные и по кругу.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учить технике стойки и метанию способом «из – за плеча» в цель;</w:t>
            </w:r>
          </w:p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рук, спины, груди; -определить уровень физической подготовки в метании;</w:t>
            </w:r>
          </w:p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«Сбить цель»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3151C" w:rsidRPr="000B5043" w:rsidTr="00BE5244">
        <w:trPr>
          <w:gridAfter w:val="3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кроссовый бег.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Игра: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Эстафе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softHyphen/>
              <w:t>ты линейные и по кругу.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 со скакалкой; беговые упражнения по дистанции; повторение правил старта и финиша; бег в колоннах в сочетании с передачей эстаф/палочки; игры с мячом.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3151C" w:rsidRPr="000B5043" w:rsidTr="0050345F">
        <w:trPr>
          <w:gridAfter w:val="3"/>
          <w:wAfter w:w="11484" w:type="dxa"/>
          <w:trHeight w:hRule="exact" w:val="158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Прыжок в длину с места.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Игра: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Эстафе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softHyphen/>
              <w:t>ты линейные и по кругу.</w:t>
            </w:r>
          </w:p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разминка в движении; спец/беговые упражнения; техника передачи эстафеты; бег по дистанции;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3151C" w:rsidRPr="000B5043" w:rsidTr="00BE5244">
        <w:trPr>
          <w:gridAfter w:val="3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Бег с равномерной скоростью. Игра: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«Кто впереди»;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повторение комплекса упражнений разминки; работа по инструкциям техники безопасности (выполнение взаимоконтроля выполнения тестовых заданий); самоконтроль и контроль выполнения двигательных действий;</w:t>
            </w:r>
          </w:p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3151C" w:rsidRPr="000B5043" w:rsidTr="00BE5244">
        <w:trPr>
          <w:gridAfter w:val="3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Бег 1000м на результат. Игра: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«Кто впереди»;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E209C0" w:rsidP="005034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в движении; выполнение беговых упражнений; бег по дистанции с учетом времени; п/игра с мячом.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B3151C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3151C" w:rsidRPr="000B5043" w:rsidTr="0050345F">
        <w:trPr>
          <w:gridAfter w:val="3"/>
          <w:wAfter w:w="11484" w:type="dxa"/>
          <w:trHeight w:hRule="exact" w:val="545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51C" w:rsidRPr="000B5043" w:rsidRDefault="009C4DB6" w:rsidP="009C4D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Баскетбол – 6 ч.</w:t>
            </w:r>
          </w:p>
        </w:tc>
      </w:tr>
      <w:tr w:rsidR="009C4DB6" w:rsidRPr="000B5043" w:rsidTr="00BE5244">
        <w:trPr>
          <w:gridAfter w:val="3"/>
          <w:wAfter w:w="11484" w:type="dxa"/>
          <w:trHeight w:hRule="exact" w:val="142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04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баскетбола. Упражнения разминки с б/мячом. Игра: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«Борьба за мяч»;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0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0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∆∆ инструктажа ТБ по спортивным играм: баскетбол; Рассказ об игре; </w:t>
            </w:r>
          </w:p>
          <w:p w:rsidR="009C4DB6" w:rsidRPr="000B5043" w:rsidRDefault="009C4DB6" w:rsidP="00B0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игровой площадкой игры баскетбол.</w:t>
            </w:r>
          </w:p>
          <w:p w:rsidR="009C4DB6" w:rsidRPr="000B5043" w:rsidRDefault="009C4DB6" w:rsidP="00B0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с б/мячом;</w:t>
            </w:r>
          </w:p>
          <w:p w:rsidR="009C4DB6" w:rsidRPr="000B5043" w:rsidRDefault="009C4DB6" w:rsidP="00B04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П/игра: 10 передач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8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04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Стойка баскетболиста и ведение мяча. Бросок мяча в кольцо. Игра: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«Борьба за мяч»;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0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04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 разучивание беговой разминки; разучивание техники выполнения прыжка вверх толчком одной ногой с приземлением на другую; повторение стойки баскетболиста и техники ведения мяча; разучивание правил спортивной игры «Баскетбол»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57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04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техникой передвижений, остановок, поворотов и стоек в игре баскетбол. П/и: «Борьба за мяч»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0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04831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</w:t>
            </w:r>
          </w:p>
          <w:p w:rsidR="009C4DB6" w:rsidRPr="000B5043" w:rsidRDefault="009C4DB6" w:rsidP="00B04831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перемещения и стойка игрока; способы передач во взаимодействии с другим игроком; п/игра «Борьба за мяч»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68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04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Броски мяча в корзину в игре баскетбол после атаки. Игра: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«Борьба в квадра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softHyphen/>
              <w:t>те»;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0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04831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</w:t>
            </w:r>
          </w:p>
          <w:p w:rsidR="009C4DB6" w:rsidRPr="000B5043" w:rsidRDefault="009C4DB6" w:rsidP="00B04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техники ловли и бросков мяча различными способами в парах; выполнение ведения мяча и бросков двумя руками снизу в корзину в группах. Проведение игры баскетбол на одно кольцо без ведения мяча.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85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04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мячом в игре баскетбол: вырывание, выбивание, накрывание мяча. Передача мяча одной рукой от плеча. Игра: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«Борьба в квадра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softHyphen/>
              <w:t>те»;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0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04831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умений выполнять инструкцию техники безопасности на уроках баскетбола; разминка с набивным мячом; техника овладения мячом в парах в сочетании с передачей мяча одной рукой от плеча партнеру; повторение техники остановки в два шага; коллективное проведение сп/игры «Баскетбол»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83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04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контрольных упражнений в игре баскетбол. Игра: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«Мяч капита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softHyphen/>
              <w:t>ну».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0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04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выполнять инструкцию техники безопасности на уроках баскетбола; разминка с баскетбольным мячом; контроль и самоконтроль изученных умений и навыков; выполнение контрольных упражнений в игре баскетбол; коллективное проведение сп/игры «Баскетбол»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709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II </w:t>
            </w: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Четверть. Гимнастика – 10 ч.</w:t>
            </w:r>
          </w:p>
        </w:tc>
      </w:tr>
      <w:tr w:rsidR="009C4DB6" w:rsidRPr="000B5043" w:rsidTr="00BE5244">
        <w:trPr>
          <w:gridAfter w:val="3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Т.Б. на уроке гимнастики. Игра: «Прыжки по полоскам»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содержания:правила поведения на уроках гимнастики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BE5244">
        <w:trPr>
          <w:gridAfter w:val="3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 – я и передвижения в строю: размыкание и смыкание на месте.  Игра: «Все по местам»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способностей и способностей к структурированию и систематизации изучаемого предметного содержания: освоение строевых команд на уроках гимнастики;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40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ОРУ в парах.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акробатики: кувырки. Игра: «Все по местам»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способностей и способностей к структурированию и систематизации изучаемого предметного содержания: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разминка на гибкость; выполнение перекатов в группировке лицом и спиной вперед с выходом в упор присев; кувырки вперед, назад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BE5244">
        <w:trPr>
          <w:gridAfter w:val="3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 «согнув ноги» без снаряда. Игра: «Пустое место».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Построение; упражнения разминки; разбег- набегание; работа на мостике с приземлением на «козла»; подтягивание колен к груди с приземлением на снаряд; соскок прогнувшись; п/игра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BE5244">
        <w:trPr>
          <w:gridAfter w:val="3"/>
          <w:wAfter w:w="11484" w:type="dxa"/>
          <w:trHeight w:hRule="exact" w:val="155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 «согнув ноги» через «козла». Игра: «Пустое место».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Построение; упражнения разминки; разбег- набегание; работа на мостике с приземлением на «козла»; подтягивание колен к груди с приземлением на снаряд; соскок прогнувшись; п/игра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83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 «согнув ноги». Игра: «Пустое место».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 комплекс упражнений в парах на гибкость; многоскоки; выполнение техники опорного прыжка; контроль и самоконтроль;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BE5244">
        <w:trPr>
          <w:gridAfter w:val="3"/>
          <w:wAfter w:w="11484" w:type="dxa"/>
          <w:trHeight w:hRule="exact" w:val="157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Комплекс упражнений на скорость и силу.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Игра: «Второй лишний»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способностей и способностей к структурированию и систематизации изучаемого предметного содержания:упражнения на гибкость; группировка и перекаты; акробатические упражнения в парах; п/игры с мячом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BE5244">
        <w:trPr>
          <w:gridAfter w:val="3"/>
          <w:wAfter w:w="11484" w:type="dxa"/>
          <w:trHeight w:hRule="exact" w:val="156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подъём с переворотом.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Игра: «Второй лишний»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способностей и способностей к структурированию и систематизации изучаемого предметного содержания: комплекс упражнений разминки с гимнастической палкой; имитация движений подъем с переворотом; страховка упражнений;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BE5244">
        <w:trPr>
          <w:gridAfter w:val="3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 в висе. </w:t>
            </w: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«Запомни номер»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способностей и способностей к структурированию и систематизации изучаемого предметного содержания: разминка с предметами; знакомство с видами висов;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BE5244">
        <w:trPr>
          <w:gridAfter w:val="3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способностей: вис с переходом в вис в упор П/и: «Перестрелка!»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способностей и способностей к структурированию и систематизации изучаемого предметного содержания: разминка с предметами; 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выполнение техники вис с переходом в вис упор.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693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Настольный теннис - 4 ч.</w:t>
            </w:r>
          </w:p>
        </w:tc>
      </w:tr>
      <w:tr w:rsidR="009C4DB6" w:rsidRPr="000B5043" w:rsidTr="00BE5244">
        <w:trPr>
          <w:gridAfter w:val="3"/>
          <w:wAfter w:w="11484" w:type="dxa"/>
          <w:trHeight w:hRule="exact" w:val="200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по настольному теннису. Правила игры. 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 т. шариком и т. Ракеткой.</w:t>
            </w: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«Запомни номер»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содержания:рассказ о правилах игры пинг-понг; Выполнение комплекса упражнений с т/ракеткой и т/шариком; п\игра</w:t>
            </w: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выполнение комплекса упражнений с т/шариком и т/ракеткой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BE5244">
        <w:trPr>
          <w:gridAfter w:val="3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 т. шариком и т. ракеткой/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техники игры толчком. </w:t>
            </w: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«Запомни номер»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т/шариком и ракеткой; игра толчком;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BE5244">
        <w:trPr>
          <w:gridAfter w:val="3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стойки и перемещения. Игра толчком. </w:t>
            </w: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«Запомни номер»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т/шариком и ракеткой; игра толчком;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57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Подбивание шарика ракеткой. Способы перемещения и игра толком. </w:t>
            </w: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«Запомни номер»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т/шариком и ракеткой; игра толчком;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BE5244">
        <w:trPr>
          <w:gridAfter w:val="3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9C4D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III</w:t>
            </w: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Лыжная и конькобежная подготовка – 20 ч.</w:t>
            </w:r>
          </w:p>
          <w:p w:rsidR="009C4DB6" w:rsidRPr="000B5043" w:rsidRDefault="009C4DB6" w:rsidP="009C4D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9C4DB6" w:rsidRPr="000B5043" w:rsidRDefault="009C4DB6" w:rsidP="009C4D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Конькобежная подготовка 8 часов</w:t>
            </w:r>
          </w:p>
          <w:p w:rsidR="009C4DB6" w:rsidRPr="000B5043" w:rsidRDefault="009C4DB6" w:rsidP="009C4D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54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Занятие на коньках как средство закаливания организма. ТБ на уроках по лыжной и конькобежной подготовке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теоретического материала по занятиям на коньках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BE5244">
        <w:trPr>
          <w:gridAfter w:val="3"/>
          <w:wAfter w:w="11484" w:type="dxa"/>
          <w:trHeight w:hRule="exact" w:val="98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Стойка конькобежца.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«Охотники»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283488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Подводящие упражнения без коньков. Изучение и применение на практике стойки конькобежца.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240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по прямой.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«Догони»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283488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5043">
              <w:t>1. Скользить в посадке на двух параллельно поставленных коньках, руки опустить вниз вдоль коленей.</w:t>
            </w:r>
          </w:p>
          <w:p w:rsidR="009C4DB6" w:rsidRPr="000B5043" w:rsidRDefault="009C4DB6" w:rsidP="00BE524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5043">
              <w:t>2. Скользить в посадке на двух ногах, руки за спиной.</w:t>
            </w:r>
          </w:p>
          <w:p w:rsidR="009C4DB6" w:rsidRPr="000B5043" w:rsidRDefault="009C4DB6" w:rsidP="00BE524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5043">
              <w:t>3. Скользить в посадке на двух ногах (разметка между коньками).</w:t>
            </w:r>
          </w:p>
          <w:p w:rsidR="009C4DB6" w:rsidRPr="000B5043" w:rsidRDefault="009C4DB6" w:rsidP="00BE524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5043">
              <w:t>4. Скользить в посадке на двух коньках, поочередно отводя правую и левую ногу назад (руки вдоль туловища).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323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Бег по прямой и на поворотах. Игра: «Кто быстрее остановится»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283488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5043">
              <w:t>1. Скользя на обоих коньках по прямой, удерживать левый конёк на наружном ребре полоза и сильнее загружать его весом тела. Тоже на правом коньке.</w:t>
            </w:r>
          </w:p>
          <w:p w:rsidR="009C4DB6" w:rsidRPr="000B5043" w:rsidRDefault="009C4DB6" w:rsidP="00BE524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5043">
              <w:t>2. После предварительного разбега прохождение поворота «дугой». Добиваться постановки левого конька на наружное ребро. Постепенно увеличивать скорость разбега и угол наклона. То же вправо.</w:t>
            </w:r>
          </w:p>
          <w:p w:rsidR="009C4DB6" w:rsidRPr="000B5043" w:rsidRDefault="009C4DB6" w:rsidP="00BE524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5043">
              <w:t>3. Ходьба приставным шагом в одну и в другую стороны.</w:t>
            </w:r>
          </w:p>
          <w:p w:rsidR="009C4DB6" w:rsidRPr="000B5043" w:rsidRDefault="009C4DB6" w:rsidP="00BE524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5043">
              <w:t>4. Прохождение поворота «приставными шагами». Отталкиваться правым коньком в сторону и кратчайшим путём приставлять его к левому коньку, который всё время ставится по касательной к окружности на наружное ребро. То же вправо.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BE5244">
        <w:trPr>
          <w:gridAfter w:val="3"/>
          <w:wAfter w:w="11484" w:type="dxa"/>
          <w:trHeight w:hRule="exact" w:val="140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полуплугом сзади. Игра: «Кто быстрее остановится»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283488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Левая нога слегка согнута в коленном суставе, правая отставлена назад, носок развернут наружу. Торможение осуществляется внутренней стороной всей плоскости лезвия.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60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Торможение наружным ребром правого конька. Игра: «Кто быстрее остановиться»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283488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5043">
              <w:t>Правый конёк ставиться сзади и справа от левого конька носком, направленным вправо, на наружное ребро полоза.</w:t>
            </w:r>
          </w:p>
          <w:p w:rsidR="009C4DB6" w:rsidRPr="000B5043" w:rsidRDefault="009C4DB6" w:rsidP="00BE524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5043">
              <w:t>Разучивание всех способов торможений начинают из положения скольжения на двух коньках, а не сразу после разбега.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60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Торможение переступанием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283488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5043">
              <w:t>Движением со стороны правый конёк выносят вперёд</w:t>
            </w:r>
          </w:p>
          <w:p w:rsidR="009C4DB6" w:rsidRPr="000B5043" w:rsidRDefault="009C4DB6" w:rsidP="00BE524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5043">
              <w:t>и ставят на внутреннее ребро полоза (носок повёрнут налево), загружая конёк весом тела. Такое же движение сразу повторяют левым коньком (с поворотом его направо)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BE5244">
        <w:trPr>
          <w:gridAfter w:val="3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Торможение полуплугом спереди.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283488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Скользя на обеих ногах, вес тела переносят больше на левую ногу, а правый конёк выдвигают вперёд и поворачивают носком налево. Усиливая нажим на лёд правым коньком, ученик тормозит его внутренним ребром.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trHeight w:hRule="exact" w:val="587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  Лыжная подготовка – 12 ч.</w:t>
            </w:r>
          </w:p>
        </w:tc>
        <w:tc>
          <w:tcPr>
            <w:tcW w:w="3828" w:type="dxa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-повторение техники выполнения одновременного бесшажного хода;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 парах встречной эстафеты без палок.</w:t>
            </w:r>
          </w:p>
        </w:tc>
      </w:tr>
      <w:tr w:rsidR="009C4DB6" w:rsidRPr="000B5043" w:rsidTr="0050345F">
        <w:trPr>
          <w:gridAfter w:val="3"/>
          <w:wAfter w:w="11484" w:type="dxa"/>
          <w:trHeight w:hRule="exact" w:val="157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ТБ на занятиях лыжной подготовки. Передвижение с лыжами в руках.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Повторение попеременно  двухшажный ход. Игра: «Снайперы»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общеразвивающих упражнений на лыжах; -самостоятельное проведение специальных упражнений на лыжах;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выполнения одновременного двушажного хода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39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Попеременно  двухшажный ход, эстафеты. Игра: «Догони»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составляют и проводят комплекс упражнений разминки на лыжах; организуют проведение игру на снегу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54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Обучение одновременного одношажного хода. Игра: «Догони»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разминка, комплекс упражнений на лыжах;  техника скользящего шага; правила передачи эстафеты на лыжах; прохождение дистанции 500 м; п/игра: «По следам»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BE5244">
        <w:trPr>
          <w:gridAfter w:val="3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одновременного одношажного  хода. Проверить выборочно. Игра: «Охотники»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67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3км. Игра: «Охотники»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BE5244">
        <w:trPr>
          <w:gridAfter w:val="3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Лыжные эстафеты с этапом до 300м. Игра: «Охотники»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72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Подъёмы и спуски. Игра: «Кто дальше»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построения и реализации новых знаний (понятий, способов действий): коллективная работа с инструкцией по технике безопасности на занятиях лыжной подготовкой; правила подготовки формы и лыжного снаряжения.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70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Подъём полуёлочкой, спуск в высокой стойке. Игра: «Кто дальше»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с лыжными палками; подготовка лыжного снаряжения; повторение техники передвижения попеременным двушажным ходом; разучивание п/игры: «Догони впередиидущего»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68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Дистанция 1км на результат. Игра: «Догони впередиидущего»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разучиванию разминки на лыжах и без лыжных палок; повторение техники передвижения одновременным бесшажным ходом, попеременным двушажным ходом; проведение подвижной игры «Догони впередиидущего»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BE5244">
        <w:trPr>
          <w:gridAfter w:val="3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Подъёмы и спуск в низкой стойке. Игра: «Догони впередиидущего»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на лыжах 2км на результат.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способностейк выступлению по докладу; видео просмотр программы зимних видов спорта; формулируют правила режима дня и утренней гимнастики.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71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Лыжная эстафета по кругу.  Игра: «Передай эстафету»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выполнению специальных упражнений на лыжах;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техники выполнения попеременного двухшажного хода; техники выполнения поворота переступанием;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выполнения изучаемых упражнений;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проведение п/игры на лыжах: «По следам»12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BE5244">
        <w:trPr>
          <w:gridAfter w:val="3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Поворот переступанием и махом на месте. Игра: «по следам» Игра: «Самый быстрый на спуске»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составляют и проводят комплекс упражнений разминки на лыжах; организуют проведение игру на снегу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BE5244">
        <w:trPr>
          <w:gridAfter w:val="3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 </w:t>
            </w: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IV</w:t>
            </w: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 </w:t>
            </w:r>
          </w:p>
          <w:p w:rsidR="00E209C0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Волейбол – 8ч.</w:t>
            </w:r>
          </w:p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Легкая атлетика -8ч.</w:t>
            </w:r>
          </w:p>
        </w:tc>
      </w:tr>
      <w:tr w:rsidR="009C4DB6" w:rsidRPr="000B5043" w:rsidTr="0050345F">
        <w:trPr>
          <w:gridAfter w:val="3"/>
          <w:wAfter w:w="11484" w:type="dxa"/>
          <w:trHeight w:hRule="exact" w:val="155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волейбола.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 двумя руками.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Игра: «мяч соседу»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правила поведения на уроках спортивных играх; имитация техники верхней передачи; упражнения с мячом в парах; правила пионербола.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84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сверху. Нижняя прямая подача. Игра: «мяч соседу»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содержания:разминка с волейбольным мячом; обучение технике приема и передами мяча сверху двумя руками; освоение техники нижней прямой подачи; проведение п/игры: «Пионербол»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212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9C4D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Передача мяча сверху, прием мяча снизу. Боковая подача. Игра: «мяч соседу»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содержания:разминка с волейбольным мячом; обучение технике приема и передами мяча сверху двумя руками; выполнить технику приема снизу; освоение техники боковой подачи; проведение п/игры: «Пионербол»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214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Волейбол. Прием мяча снизу, нижняя подача. Игра: «мяч соседу»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с волейбольным мячом; обучение технике приема и передами мяча сверху двумя руками; выполнить технику приема снизу; освоение техники боковой подачи; проведение п/игры: «Пионербол»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72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Волейбол. Игра по правилам. Игра: «мяч соседу»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 разминка с мячами; выполнение волейбольных упражнений в парах через сетку; выполнение техники подачи на оценку; проведение спорт игры «Пионербол с элементами волейбола».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56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Учебная игра волейбол. Игра: «мяч соседу»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226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через сетку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Челночный бег 3х10. Игра: «Дай мяч водящему»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5034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55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через сетку. Игра: «Дай мяч водящему»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5034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BE5244">
        <w:trPr>
          <w:gridAfter w:val="3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скоростью. Бег 60м.Игра: «Пятнашки маршем»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BE5244">
        <w:trPr>
          <w:gridAfter w:val="3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60м с низкого старта. Игра: «Пятнашки маршем»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-учить технике старта; учить технике постановки стопы в беге на ускорение; совершенствовать технику разгона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55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передачей. Игра: «Передай эстафету»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рассказать и показать технику старта; самоконтроль и контроль выполнения техники старта, разгона, финиширования; бег на короткие дистанции с учетом времени;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70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60м. на результат. Игра: «Пятнашки маршем»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в движении; выполнение беговых упражнений; бег по дистанции с учетом времени; п/игра с мячом.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212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500м на результат. Игра: «Быстрый бегун»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самоконтроль и контроль выполнения беговых упражнений; технику с изменением направления движения;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-определить уровень спортивной подготовки по двигательным качествам; организовать п/игру: «Весёлый мяч»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68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круговая эстафета. Игра: «Попади в цель»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учить технике стойки и метанию способом «из – за плеча» в цель;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рук, спины, груди; -определить уровень физической подготовки в метании;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«Сбить цель»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50345F">
        <w:trPr>
          <w:gridAfter w:val="3"/>
          <w:wAfter w:w="11484" w:type="dxa"/>
          <w:trHeight w:hRule="exact" w:val="157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разбега на результат </w:t>
            </w:r>
          </w:p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с ускорением 40м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 со скакалкой; беговые упражнения по дистанции; повторение правил старта и финиша; бег в колоннах в сочетании с передачей эстаф/палочки; игры с мячом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C4DB6" w:rsidRPr="000B5043" w:rsidTr="00BE5244">
        <w:trPr>
          <w:gridAfter w:val="3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Эстафета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разминка в движении; спец/беговые упражнения; техника передачи эстафеты; бег по дистанции;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DB6" w:rsidRPr="000B5043" w:rsidRDefault="009C4DB6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4C514D" w:rsidRDefault="004C514D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4D" w:rsidRDefault="004C514D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4D" w:rsidRDefault="004C514D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4D" w:rsidRDefault="004C514D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4D" w:rsidRDefault="004C514D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4D" w:rsidRDefault="004C514D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4D" w:rsidRDefault="004C514D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F" w:rsidRDefault="0050345F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F" w:rsidRDefault="0050345F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F" w:rsidRDefault="0050345F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F" w:rsidRDefault="0050345F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F" w:rsidRDefault="0050345F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F" w:rsidRDefault="0050345F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F" w:rsidRDefault="0050345F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F" w:rsidRDefault="0050345F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F" w:rsidRDefault="0050345F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F" w:rsidRDefault="0050345F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F" w:rsidRDefault="0050345F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F" w:rsidRDefault="0050345F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F" w:rsidRDefault="0050345F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F" w:rsidRDefault="0050345F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F" w:rsidRDefault="0050345F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4D" w:rsidRDefault="004C514D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4D" w:rsidRDefault="004C514D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51C" w:rsidRPr="000B5043" w:rsidRDefault="00B3151C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4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9 класс</w:t>
      </w:r>
    </w:p>
    <w:p w:rsidR="009C4DB6" w:rsidRPr="000B5043" w:rsidRDefault="009C4DB6" w:rsidP="00B04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B6" w:rsidRPr="000B5043" w:rsidRDefault="009C4DB6" w:rsidP="00B315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DB6" w:rsidRPr="000B5043" w:rsidRDefault="009C4DB6" w:rsidP="00B315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43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140"/>
        <w:gridCol w:w="3822"/>
        <w:gridCol w:w="645"/>
        <w:gridCol w:w="6"/>
        <w:gridCol w:w="6848"/>
        <w:gridCol w:w="930"/>
        <w:gridCol w:w="852"/>
      </w:tblGrid>
      <w:tr w:rsidR="00B41FE1" w:rsidRPr="000B5043" w:rsidTr="00B41FE1">
        <w:trPr>
          <w:trHeight w:hRule="exact" w:val="8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часов</w:t>
            </w:r>
          </w:p>
        </w:tc>
        <w:tc>
          <w:tcPr>
            <w:tcW w:w="6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41FE1" w:rsidRPr="000B5043" w:rsidTr="00B41FE1">
        <w:trPr>
          <w:trHeight w:hRule="exact" w:val="114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плану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факту</w:t>
            </w:r>
          </w:p>
        </w:tc>
      </w:tr>
      <w:tr w:rsidR="00B41FE1" w:rsidRPr="000B5043" w:rsidTr="00B41FE1">
        <w:trPr>
          <w:trHeight w:hRule="exact" w:val="333"/>
        </w:trPr>
        <w:tc>
          <w:tcPr>
            <w:tcW w:w="14243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Легкая атлетика – 12 ч.</w:t>
            </w:r>
          </w:p>
        </w:tc>
      </w:tr>
      <w:tr w:rsidR="00B41FE1" w:rsidRPr="000B5043" w:rsidTr="00B41FE1">
        <w:trPr>
          <w:trHeight w:hRule="exact" w:val="179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л/а. 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Техника старта в беговых упражнениях. П/и: «Сильные и ловкие»</w:t>
            </w:r>
          </w:p>
        </w:tc>
        <w:tc>
          <w:tcPr>
            <w:tcW w:w="6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построения и реализации новых знаний (понятий, способов действий и т.д.):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54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Спринтерский бег 30 м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быстроты и внимания. 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Игра: «Охрана пробежек»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построения и реализации новых знаний (понятий, способов действий и т.д.): правила спринтерского бега; правила старта, разгона и финиширования; разминка и беговые упражнения по дистанции; бег 30 м на результат;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86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Челночный бег 3 по 10 м. Скоростно-силовая подготовка. 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Игра: «Охрана пробежек»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разминка; повторение техники челночного бега 3 по 10м с предметами; правила старта и финиширования; выполнение комплекса упражнений на силу и скорость по круговой тренировке до 5 этапов; игра в футбол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tabs>
                <w:tab w:val="left" w:pos="3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легкой атлетики. Игра: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«Узнай кто это был»;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построения и реализации новых знаний (понятий, способов действий и т.д.): выступление по докладу, просмотр интернет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97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прыжка в длину с места. Равномерный бег до 10-12 мин. Игра: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«Узнай кто это был»;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5034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деятельностных способностей и способностей к структурированию и систематизации изучаемого предметного содержания: построение; разминка на месте и спец.беговые упражнения в движении; прыжки и многоскоки; прыжок в длину с места на результат; прыжки через скакалку до 30 сек. равномерный бег до 12 мин.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гра в футбол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70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прыжка в длину с разбега способом «согнув ноги» Игра: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Эстафе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softHyphen/>
              <w:t>ты линейные и по кругу.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на гибкость; беговые упражнения; ускорения на 10 и 20 м; определение толчковой ноги; разбег с 7 – 9 шагов; выполнение техники прыжка с разбега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96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метания малого мяча в цель и на дальность.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Игра: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Эстафе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softHyphen/>
              <w:t>ты линейные и по кругу.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деятельностных способностей и способностей к структурированию и систематизации изучаемого предметного содержания: </w:t>
            </w: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бег; комплекс упражнений на гибкость; отработка техники метания в цель и на дальность с места и с разбега; игра в футбол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Тестирование техники метания малого мяча в цель и на дальность.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Эстафе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softHyphen/>
              <w:t>ты линейные и по кругу.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разминка на верхний плечевой пояс; равномерный бег; выполнение техники метания в цель и на дальность с разбега и с места на результат; игра в футбол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Закаливание организма. правила гигиены тела. Игра: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Эстафе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softHyphen/>
              <w:t>ты линейные и по кругу.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построения и реализации новых знаний (понятий, способов действий и т.д.): выступления по докладу; просмотр интерент-сайта;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215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Техника эстафетного бега на 300 м.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Кроссовая подготовка. Игра: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Эстафе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softHyphen/>
              <w:t>ты линейные и по кругу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на гибкость; повторение техники передачи эстафеты; выполнение техники бега по прямой и повороту; круговая эстафета на 300 м; равномерный бег до 12 мин.; игра в футбол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54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легкоатлетической полосы препятствий. Игра: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«Кто впереди»;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проведение круговой разминки с набивными мячами; преодоление полосы препятствий; повторение техники преодоления препятствия.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55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Бег 1000м на результат. Игра: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«Кто впереди»;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5034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в движении; выполнение беговых упражнений; бег по дистанции с учетом времени; п/игра с мячом.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008"/>
        </w:trPr>
        <w:tc>
          <w:tcPr>
            <w:tcW w:w="1424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 – 6 ч.</w:t>
            </w:r>
          </w:p>
        </w:tc>
      </w:tr>
      <w:tr w:rsidR="00B41FE1" w:rsidRPr="000B5043" w:rsidTr="00B41FE1">
        <w:trPr>
          <w:trHeight w:hRule="exact" w:val="199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баскетбола. Упражнения разминки с б/мячом. Игра: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«Борьба за мяч»;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построения и реализации новых знаний (понятий, способов действий и т.д.):</w:t>
            </w:r>
          </w:p>
          <w:p w:rsidR="00B41FE1" w:rsidRPr="000B5043" w:rsidRDefault="00B41FE1" w:rsidP="00B0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∆∆ инструктажа ТБ по спортивным играм: баскетбол; рассказ об игре; </w:t>
            </w:r>
          </w:p>
          <w:p w:rsidR="00B41FE1" w:rsidRPr="000B5043" w:rsidRDefault="00B41FE1" w:rsidP="00B0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игровой площадкой игры баскетбол.</w:t>
            </w:r>
          </w:p>
          <w:p w:rsidR="00B41FE1" w:rsidRPr="000B5043" w:rsidRDefault="00B41FE1" w:rsidP="00B0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с б/мячом;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25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Техника остановки в 2-а шага, ловля – передача мяча на месте и в движении. Броски мяча по корзине.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«Борьба за мяч»;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построение; приветствие; комплекс упражнений разминки с б/мячом; упражнения с ударом мяча в пол; упражнения в парах на технику ост в 2а шага; ускорения из положения старт; броски мяча по корзине от груди; п/и: «10-ть передач»; проектирование способов выполнения д/з;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241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мяча, передачи 1 и 2 руками. Броски мяча по корзине.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«Борьба за мяч»;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разминки с б/мячом; беговая разминка; упражнения с мячом: удары в пол, в стену, ведение; броски по кольцу одной рукой от плеча; п/игра б/ол; проектирование способов выполнения д/з;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213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мячом: вырывание, выбивание мяча; ведение с обводкой. Штрафные броски по кольцу.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Игра: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«Борьба за мяч»;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разминки с б/мячом; техника способов передач в тройках; высокий мяч и ловля в прыжке в передачах; п/игра: «30-три»; проектирование способов выполнения д/з.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214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Баскетбол. Перехват мяча. Игра по правилам.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«Борьба за мяч»;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проведение разминки с набивными мячами; проверка выполнения д/з; разучивание техники перехват мяча; проведение учебной игры: «Челнок»; проектирование способов выполнения д/з;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212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техники контрольных упражнений в игре баскетбол. Игра: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43">
              <w:rPr>
                <w:rStyle w:val="9pt"/>
                <w:rFonts w:eastAsiaTheme="minorHAnsi"/>
                <w:sz w:val="24"/>
                <w:szCs w:val="24"/>
              </w:rPr>
              <w:t>«Борьба за мяч»;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 равномерный бег; комплекс упражнение на гибкость и подвижность суставов; разминка с б/мячом и в парах; выполнение техники перемещения и остановок игрока; дриблинг с мячом; овладения мячом и броски по кольцу.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04831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561"/>
        </w:trPr>
        <w:tc>
          <w:tcPr>
            <w:tcW w:w="1424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четверть Гимнастика -10 часов</w:t>
            </w:r>
          </w:p>
        </w:tc>
      </w:tr>
      <w:tr w:rsidR="00B41FE1" w:rsidRPr="000B5043" w:rsidTr="00B41FE1">
        <w:trPr>
          <w:trHeight w:hRule="exact" w:val="15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занятиях гимнастикой. Игра: «Прыжки по полоскам»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Формирование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спортивном зале на занятиях гимнастикой.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58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 – я и передвижения в строю: размыкание и смыкание на месте. Игра: «Все по местам»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Формирование деятельностных способностей и способностей к структурированию и систематизации изучаемого предметного содержания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построение; строевые упражнения в строю; перестроения; комплекс упражнений на гибкость; п/игра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99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Перестроения в строю. Акробатика. Кувырок вперед.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«Все по местам»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Формирование деятельностных способностей и способностей к структурированию и систематизации изучаемого предметного содержания: команды на внимание в строю; разминка на гибкость с предметами; группировка и перекаты в группировке; положение «мостик»; обучение технике кувырка вперед; п/игры на внимание  и ловкость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82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Кувырок назад в упор, стоя ноги врозь.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Игра: «Все по местам»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Формирование деятельностных способностей и способностей к структурированию и систематизации изучаемого предметного содержания: разучивание техники кувырка назад с выходом в упор присев из положения стоя ноги врозь; п/игра с мячом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55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Бревно. Ходьба в равновесии, прыжок. Игра: «Пустое место».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Формирование деятельностных способностей и способностей к структурированию и систематизации изучаемого предметного содержания: ходьба в равновесии по бревну, руки в стороны или на пояс, стойка на одной ноге до 3 сек.,; освоение техники соскок прогнувшись.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214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положения вис и упоры в висе на перекладине. 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Игра: «Пустое место».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Формирование деятельностных способностей и способностей к структурированию и систематизации изучаемого предметного содержания: разминка с предметами; равномерный бег; упражнения на перекладине поэтапно: с отталкивания пола на низкой перекладине – выход в упор; отталкивание вверх и вскок в упор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57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«согнув ноги».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Игра: «Второй лишний»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Формирование деятельностных способностей и способностей к структурированию и систематизации изучаемого предметного содержания: равномерный бег; комплексе упражнений на гибкость; кувырок вперед и назад в равновесии; выполнение техники опорного прыжка «согнув ноги» с места; с разбега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99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Равновесия.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«согнув ноги».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Игра: «Второй лишний»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Формирование деятельностных способностей и способностей к структурированию и систематизации изучаемого предметного содержания: комплекс упражнений с предметами на гибкость; выполнение техники равновесия на матах: на одной ноге, «мостик»,стойка на лопатках; выполнение техники опорного прыжка с разбега и приземление в равновесии.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68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Акробатика. Опорный прыжок «ноги врозь». Игра: «Второй лишний»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Формирование деятельностных способностей и способностей к структурированию и систематизации изучаемого предметного содержания: разминка на месте; равномерный бег; имитация техники прыжка «ноги врозь»; выполнение техники кувырка вперед после приземления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56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прыжок: выполнение контрольных упражнений. Игра: «Перестрелка»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разминка; бег; выполнение контрольных упражнений: разбег, набегание на мост; толчок; прыжок «ноги врозь», «согнув ноги»; приземление; кувырок вперед в выход о.с.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557"/>
        </w:trPr>
        <w:tc>
          <w:tcPr>
            <w:tcW w:w="1424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Настольный теннис-4 часа.</w:t>
            </w:r>
          </w:p>
        </w:tc>
      </w:tr>
      <w:tr w:rsidR="00B41FE1" w:rsidRPr="000B5043" w:rsidTr="00B41FE1">
        <w:trPr>
          <w:trHeight w:hRule="exact" w:val="200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Т.Б. на уроках по настольному теннису. Комплекс на равновесие.</w:t>
            </w: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«Запомни номер»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инструктаж техники безопасности на уроках спортивных игр; ознакомление с игрой настольный теннис; выполнение комплекса упражнений с т/шариком и т/ракеткой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72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Техника стойки и перемещения игрока. Подача накатом справа.</w:t>
            </w: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«Запомни номер»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т/шариком и ракеткой; п/игры на перемещения и ловкость; выполнение техники стойки и перемещения; освоение техники подачи справа накатом; игра справа направо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70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игры толчком и накатом. Подача в игре.</w:t>
            </w: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«Запомни номер»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т/шариком и ракеткой; п/игры на перемещения и ловкость; выполнение техники стойки и перемещения; освоение техники подачи справа накатом; игра справа направо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40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Подача и прием в игре.</w:t>
            </w: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«Запомни номер»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 выполнение техники контрольных упражнений: игра накатом и толчком, подача в игре, стойка игрока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584"/>
        </w:trPr>
        <w:tc>
          <w:tcPr>
            <w:tcW w:w="1424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3 четверть Лыжная и конькобежная подготовка –8 ч.</w:t>
            </w:r>
          </w:p>
        </w:tc>
      </w:tr>
      <w:tr w:rsidR="00B41FE1" w:rsidRPr="000B5043" w:rsidTr="00B41FE1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Занятие на коньках как средство закаливания организма. ТБ на уроках по лыжной и конькобежной подготовке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теоретического материала по занятиям на коньках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98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Стойка конькобежца.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«Охотники»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Подводящие упражнения без коньков. Изучение и применение на практике стойки конькобежца.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8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по прямой.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«Догони»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5043">
              <w:t>1. Скользить в посадке на двух параллельно поставленных коньках, руки опустить вниз вдоль коленей.</w:t>
            </w:r>
          </w:p>
          <w:p w:rsidR="00B41FE1" w:rsidRPr="000B5043" w:rsidRDefault="00B41FE1" w:rsidP="00BE524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5043">
              <w:t>2. Скользить в посадке на двух ногах, руки за спиной.</w:t>
            </w:r>
          </w:p>
          <w:p w:rsidR="00B41FE1" w:rsidRPr="000B5043" w:rsidRDefault="00B41FE1" w:rsidP="00BE524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5043">
              <w:t>3. Скользить в посадке на двух ногах (разметка между коньками).</w:t>
            </w:r>
          </w:p>
          <w:p w:rsidR="00B41FE1" w:rsidRPr="000B5043" w:rsidRDefault="00B41FE1" w:rsidP="00BE524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5043">
              <w:t>4. Скользить в посадке на двух коньках, поочередно отводя правую и левую ногу назад (руки вдоль туловища).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69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Бег по прямой и на поворотах. Игра: «Кто быстрее остановится»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5043">
              <w:t>1. Скользя на обоих коньках по прямой, удерживать левый конёк на наружном ребре полоза и сильнее загружать его весом тела. Тоже на правом коньке.</w:t>
            </w:r>
          </w:p>
          <w:p w:rsidR="00B41FE1" w:rsidRPr="000B5043" w:rsidRDefault="00B41FE1" w:rsidP="00BE524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5043">
              <w:t>2. После предварительного разбега прохождение поворота «дугой». Добиваться постановки левого конька на наружное ребро. Постепенно увеличивать скорость разбега и угол наклона. То же вправо.</w:t>
            </w:r>
          </w:p>
          <w:p w:rsidR="00B41FE1" w:rsidRPr="000B5043" w:rsidRDefault="00B41FE1" w:rsidP="00BE524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5043">
              <w:t>3. Ходьба приставным шагом в одну и в другую стороны.</w:t>
            </w:r>
          </w:p>
          <w:p w:rsidR="00B41FE1" w:rsidRPr="000B5043" w:rsidRDefault="00B41FE1" w:rsidP="00BE524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5043">
              <w:t>4. Прохождение поворота «приставными шагами». Отталкиваться правым коньком в сторону и кратчайшим путём приставлять его к левому коньку, который всё время ставится по касательной к окружности на наружное ребро. То же вправо.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40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полуплугом сзади. Игра: «Кто быстрее остановится»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Левая нога слегка согнута в коленном суставе, правая отставлена назад, носок развернут наружу. Торможение осуществляется внутренней стороной всей плоскости лезвия.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Торможение наружным ребром правого конька. Игра: «Кто быстрее остановиться»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5043">
              <w:t>Правый конёк ставиться сзади и справа от левого конька носком, направленным вправо, на наружное ребро полоза.</w:t>
            </w:r>
          </w:p>
          <w:p w:rsidR="00B41FE1" w:rsidRPr="000B5043" w:rsidRDefault="00B41FE1" w:rsidP="00BE524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5043">
              <w:t>Разучивание всех способов торможений начинают из положения скольжения на двух коньках, а не сразу после разбега.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56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Торможение переступанием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5043">
              <w:t>Движением со стороны правый конёк выносят вперёд</w:t>
            </w:r>
          </w:p>
          <w:p w:rsidR="00B41FE1" w:rsidRPr="000B5043" w:rsidRDefault="00B41FE1" w:rsidP="00BE524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B5043">
              <w:t>и ставят на внутреннее ребро полоза (носок повёрнут налево), загружая конёк весом тела. Такое же движение сразу повторяют левым коньком (с поворотом его направо)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Торможение полуплугом спереди.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Скользя на обеих ногах, вес тела переносят больше на левую ногу, а правый конёк выдвигают вперёд и поворачивают носком налево. Усиливая нажим на лёд правым коньком, ученик тормозит его внутренним ребром.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ТБ на занятиях лыжной подготовки. Передвижение с лыжами в руках.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Повторение попеременно  двухшажный ход. Игра: «Снайперы»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общеразвивающих упражнений на лыжах; -самостоятельное проведение специальных упражнений на лыжах;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выполнения одновременного двушажного хода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Попеременно  двухшажный ход, эстафеты. Игра: «Догони»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составляют и проводят комплекс упражнений разминки на лыжах; организуют проведение игру на снегу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одновременного одношажного  хода. Проверить выборочно. Игра: «Охотники» «Догони»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3км. Игра: «Охотники»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41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Лыжные эстафеты с этапом до 300м. Игра: «Охотники»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6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Подъём полуёлочкой, спуск в высокой стойке. Игра: «Кто дальше»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с лыжными палками; подготовка лыжного снаряжения; повторение техники передвижения попеременным двушажным ходом; разучивание п/игры: «Догони впередиидущего»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Дистанция 1км на результат. Игра: «Догони впередиидущего»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разучиванию разминки на лыжах и без лыжных палок; повторение техники передвижения одновременным бесшажным ходом, попеременным двушажным ходом; проведение подвижной игры «Догони впередиидущего»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Подъёмы и спуск в низкой стойке. Игра: «Догони впередиидущего»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способностейк выступлению по докладу; видео просмотр программы зимних видов спорта; формулируют правила режима дня и утренней гимнастики.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на лыжах 2км на результат.Торможение «плугом». Игра: «Передай эстафету»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выполнению специальных упражнений на лыжах;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техники выполнения попеременного двухшажного хода; техники выполнения поворота переступанием;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выполнения изучаемых упражнений;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проведение п/игры на лыжах: «По следам»12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Лыжная эстафета по кругу. Игра: «Передай эстафету»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-повторение техники выполнения одновременного бесшажного хода;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 парах встречной эстафеты без палок.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Подъёмы и спуск в низкой стойке Поворот переступанием и махом на месте.. Игра: «Самый быстрый на спуске»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общеразвивающих упражнений на лыжах;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-самостоятельное проведение специальных упражнений на лыжах;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выполнения одновременного двушажного хода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40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Проверить выборочно. Игра: «по следам»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2" w:type="dxa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3 четверть Волейбол – 8 ч.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   Легкая атлетика-8 часов.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волейбола.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 двумя руками. Игры с элементами волейбола.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правила поведения на уроках спортивных играх; имитация техники верхней передачи; упражнения с мячом в парах; правила пионербола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72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Волейбол. Передача мяча сверху двумя руками. Прием мяча. Подача.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с элементами волейбола.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беседа по правилам игры в пионербол; бег; разминка с мячами; выполнение техники имитации верхней передачи; выполнение упражнения с мячом в стену; имитация техники нижней подачи;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84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Волейбол. Техника приема мяча снизу. Нижняя прямая подача.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с элементами волейбола.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беседа – расстановка игроков на площадке; переход игроков по площадке; правила передач в игре; отработка техники передачи мяча; выполнение техники нижней подачи;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226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Волейбол. Верхняя и нижняя передача мяча. Нижняя боковая подача. Игры с элементами волейбола.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 бег; разминка кистей рук; повторение правил игры в пионербол; выполнение техники передач и приема мяча в парах; имитация движений нижней боковой подачи; выполнение техники подачи через сетку; игра в пионербол по правилам игры.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84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Учебная игра волейбол.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с элементами волейбола.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242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подача.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Игры с элементами волейбола.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212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Нижняя подача, нижний прием мяча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41F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разминка в движении и на месте в парах с мячами; выполнение контрольных упражнений: подача мяча; верхняя и нижняя передача в игре волейбол; игра по правилам пионербола.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98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двумя руками через сетку. 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Игры с элементами волейбола.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41F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Легкая атлетика – 8 ч.</w:t>
            </w:r>
          </w:p>
        </w:tc>
        <w:tc>
          <w:tcPr>
            <w:tcW w:w="3822" w:type="dxa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69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скоростью. Бег 60м.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0B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43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60м с низкого старта.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-учить технике старта; учить технике постановки стопы в беге на ускорение; совершенствовать технику разгона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передачей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рассказать и показать технику старта; самоконтроль и контроль выполнения техники старта, разгона, финиширования; бег на короткие дистанции с учетом времени;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40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60м. на результат. Игра: «Быстрый бегун»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в движении; выполнение беговых упражнений; бег по дистанции с учетом времени; п/игра с мячом.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425"/>
        </w:trPr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1FE1" w:rsidRPr="000B5043" w:rsidRDefault="00B41FE1" w:rsidP="00644E8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500м на результат. Игра «Быстрый бегун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1FE1" w:rsidRPr="000B5043" w:rsidRDefault="00B41FE1" w:rsidP="00644E8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1FE1" w:rsidRPr="000B5043" w:rsidRDefault="00B41FE1" w:rsidP="00644E8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в движении; выполнение беговых упражнений; бег по дистанции с учетом времени; п/игра с мячом.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1FE1" w:rsidRPr="000B5043" w:rsidRDefault="00B41FE1" w:rsidP="00644E8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644E8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круговая эстафета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учить технике стойки и метанию способом «из – за плеча» в цель;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рук, спины, груди; -определить уровень физической подготовки в метании;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«Сбить цель»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разбега на результат </w:t>
            </w:r>
          </w:p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 с ускорением 40м. Игра: «Попади в цель»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 со скакалкой; беговые упражнения по дистанции; повторение правил старта и финиша; бег в колоннах в сочетании с передачей эстаф/палочки; игры с мячом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41FE1" w:rsidRPr="000B5043" w:rsidTr="00B41FE1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Эстафета. Игра: «Попади в цель»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0B5043">
              <w:rPr>
                <w:rFonts w:ascii="Times New Roman" w:hAnsi="Times New Roman" w:cs="Times New Roman"/>
                <w:sz w:val="24"/>
                <w:szCs w:val="24"/>
              </w:rPr>
              <w:t>разминка в движении; спец/беговые упражнения; техника передачи эстафеты; бег по дистанции;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E1" w:rsidRPr="000B5043" w:rsidRDefault="00B41FE1" w:rsidP="00BE524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BE5244" w:rsidRPr="000B5043" w:rsidRDefault="00BE5244">
      <w:pPr>
        <w:rPr>
          <w:rFonts w:ascii="Times New Roman" w:hAnsi="Times New Roman" w:cs="Times New Roman"/>
          <w:sz w:val="24"/>
          <w:szCs w:val="24"/>
        </w:rPr>
      </w:pPr>
    </w:p>
    <w:sectPr w:rsidR="00BE5244" w:rsidRPr="000B5043" w:rsidSect="00BE52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8A1"/>
    <w:multiLevelType w:val="hybridMultilevel"/>
    <w:tmpl w:val="34E8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05EBB"/>
    <w:multiLevelType w:val="hybridMultilevel"/>
    <w:tmpl w:val="F2AE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04AAC"/>
    <w:multiLevelType w:val="hybridMultilevel"/>
    <w:tmpl w:val="F93E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76464"/>
    <w:multiLevelType w:val="hybridMultilevel"/>
    <w:tmpl w:val="4A2AA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C761F"/>
    <w:multiLevelType w:val="hybridMultilevel"/>
    <w:tmpl w:val="C55E4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710560"/>
    <w:multiLevelType w:val="hybridMultilevel"/>
    <w:tmpl w:val="A49EC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BE72D5"/>
    <w:multiLevelType w:val="hybridMultilevel"/>
    <w:tmpl w:val="71A67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135F2"/>
    <w:multiLevelType w:val="hybridMultilevel"/>
    <w:tmpl w:val="851AB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D2786D"/>
    <w:multiLevelType w:val="hybridMultilevel"/>
    <w:tmpl w:val="8E6EA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B3151C"/>
    <w:rsid w:val="000B5043"/>
    <w:rsid w:val="000F3200"/>
    <w:rsid w:val="0014131F"/>
    <w:rsid w:val="00176C43"/>
    <w:rsid w:val="00283488"/>
    <w:rsid w:val="0029686A"/>
    <w:rsid w:val="002F56E9"/>
    <w:rsid w:val="00420DA1"/>
    <w:rsid w:val="00442AC4"/>
    <w:rsid w:val="004549E8"/>
    <w:rsid w:val="00454D17"/>
    <w:rsid w:val="00495AD3"/>
    <w:rsid w:val="004C514D"/>
    <w:rsid w:val="0050345F"/>
    <w:rsid w:val="00582FDD"/>
    <w:rsid w:val="005F52DE"/>
    <w:rsid w:val="00644E8B"/>
    <w:rsid w:val="006900AA"/>
    <w:rsid w:val="00697E7F"/>
    <w:rsid w:val="00703DF2"/>
    <w:rsid w:val="00730D77"/>
    <w:rsid w:val="007719F0"/>
    <w:rsid w:val="007B00EC"/>
    <w:rsid w:val="007D282F"/>
    <w:rsid w:val="0090214C"/>
    <w:rsid w:val="00905780"/>
    <w:rsid w:val="009247CD"/>
    <w:rsid w:val="009257E2"/>
    <w:rsid w:val="00945367"/>
    <w:rsid w:val="009C4DB6"/>
    <w:rsid w:val="009F55A1"/>
    <w:rsid w:val="00AF5325"/>
    <w:rsid w:val="00B04831"/>
    <w:rsid w:val="00B07BF9"/>
    <w:rsid w:val="00B3151C"/>
    <w:rsid w:val="00B41FE1"/>
    <w:rsid w:val="00BE5244"/>
    <w:rsid w:val="00C00231"/>
    <w:rsid w:val="00C04C05"/>
    <w:rsid w:val="00C21E35"/>
    <w:rsid w:val="00C41500"/>
    <w:rsid w:val="00C56F01"/>
    <w:rsid w:val="00C72A0D"/>
    <w:rsid w:val="00CB394B"/>
    <w:rsid w:val="00D36ADC"/>
    <w:rsid w:val="00D52E52"/>
    <w:rsid w:val="00DB7C17"/>
    <w:rsid w:val="00E209C0"/>
    <w:rsid w:val="00E75B9F"/>
    <w:rsid w:val="00EA53B8"/>
    <w:rsid w:val="00EC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1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31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3151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3151C"/>
  </w:style>
  <w:style w:type="character" w:customStyle="1" w:styleId="s2">
    <w:name w:val="s2"/>
    <w:rsid w:val="00B3151C"/>
  </w:style>
  <w:style w:type="character" w:customStyle="1" w:styleId="s5">
    <w:name w:val="s5"/>
    <w:rsid w:val="00B3151C"/>
  </w:style>
  <w:style w:type="paragraph" w:styleId="a4">
    <w:name w:val="List Paragraph"/>
    <w:basedOn w:val="a"/>
    <w:uiPriority w:val="34"/>
    <w:qFormat/>
    <w:rsid w:val="00B3151C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6">
    <w:name w:val="p6"/>
    <w:basedOn w:val="a"/>
    <w:rsid w:val="00B3151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B3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B3151C"/>
    <w:pPr>
      <w:spacing w:after="200" w:line="276" w:lineRule="auto"/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9pt">
    <w:name w:val="Основной текст + 9 pt"/>
    <w:rsid w:val="00B315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B3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51C"/>
  </w:style>
  <w:style w:type="paragraph" w:styleId="a8">
    <w:name w:val="footer"/>
    <w:basedOn w:val="a"/>
    <w:link w:val="a9"/>
    <w:uiPriority w:val="99"/>
    <w:unhideWhenUsed/>
    <w:rsid w:val="00B3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51C"/>
  </w:style>
  <w:style w:type="paragraph" w:customStyle="1" w:styleId="pboth">
    <w:name w:val="pboth"/>
    <w:basedOn w:val="a"/>
    <w:rsid w:val="00B3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FEC83-5CB6-44C0-9A32-3179315C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96</Pages>
  <Words>23946</Words>
  <Characters>136495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user11</cp:lastModifiedBy>
  <cp:revision>4</cp:revision>
  <dcterms:created xsi:type="dcterms:W3CDTF">2023-06-30T09:23:00Z</dcterms:created>
  <dcterms:modified xsi:type="dcterms:W3CDTF">2023-07-10T10:00:00Z</dcterms:modified>
</cp:coreProperties>
</file>