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8B" w:rsidRPr="000A758B" w:rsidRDefault="000A758B" w:rsidP="000A758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</w:rPr>
      </w:pPr>
      <w:r w:rsidRPr="000A758B">
        <w:rPr>
          <w:rFonts w:ascii="Times New Roman" w:hAnsi="Times New Roman" w:cs="Times New Roman"/>
          <w:b/>
          <w:sz w:val="24"/>
        </w:rPr>
        <w:t>Родителям от учителя-логопеда</w:t>
      </w:r>
    </w:p>
    <w:p w:rsidR="000A758B" w:rsidRPr="000A758B" w:rsidRDefault="000A758B" w:rsidP="000A758B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Дорогие родители!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Ваш ребенок -</w:t>
      </w:r>
      <w:r w:rsidRPr="000A758B">
        <w:rPr>
          <w:rFonts w:ascii="Times New Roman" w:hAnsi="Times New Roman" w:cs="Times New Roman"/>
          <w:sz w:val="24"/>
        </w:rPr>
        <w:t xml:space="preserve"> самое дорогое, что есть в вашей жизни. Мы вместе проходим путь развития, заботимся о здоровье малыша и стремимся создать условия для успешной социализации и полноценного роста маленького человечка. Особенное значение имеет правильное развитие речи, ведь речь тесно связана с мышлением, эмоциями, восприятием окружающего мира и формированием характера ребёнка.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Именно поэтому мы, педагоги и специалисты, готовы поделиться рекомендациями и полезными советами, которые помогут вам поддержать и развивать правильную речь вашего ребёнка.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Что такое правильная речь?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 w:rsidRPr="000A758B">
        <w:rPr>
          <w:rFonts w:ascii="Times New Roman" w:hAnsi="Times New Roman" w:cs="Times New Roman"/>
          <w:b/>
          <w:sz w:val="24"/>
        </w:rPr>
        <w:t>Правильная речь включает:</w:t>
      </w:r>
    </w:p>
    <w:p w:rsidR="000A758B" w:rsidRPr="000A758B" w:rsidRDefault="000A758B" w:rsidP="000A75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Чистоту звукового произношения,</w:t>
      </w:r>
    </w:p>
    <w:p w:rsidR="000A758B" w:rsidRPr="000A758B" w:rsidRDefault="000A758B" w:rsidP="000A75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Богатство словарного запаса,</w:t>
      </w:r>
    </w:p>
    <w:p w:rsidR="000A758B" w:rsidRPr="000A758B" w:rsidRDefault="000A758B" w:rsidP="000A75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Грамотность построения предложений,</w:t>
      </w:r>
    </w:p>
    <w:p w:rsidR="000A758B" w:rsidRPr="000A758B" w:rsidRDefault="000A758B" w:rsidP="000A75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Способность ясно выражать мысли,</w:t>
      </w:r>
    </w:p>
    <w:p w:rsidR="000A758B" w:rsidRPr="000A758B" w:rsidRDefault="000A758B" w:rsidP="000A75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Владение всеми видами коммуникации (устной речью, письмом).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 xml:space="preserve">Для нормального формирования речи необходима помощь взрослых — педагогов, психологов, врачей </w:t>
      </w:r>
      <w:proofErr w:type="gramStart"/>
      <w:r w:rsidRPr="000A758B">
        <w:rPr>
          <w:rFonts w:ascii="Times New Roman" w:hAnsi="Times New Roman" w:cs="Times New Roman"/>
          <w:sz w:val="24"/>
        </w:rPr>
        <w:t>и</w:t>
      </w:r>
      <w:proofErr w:type="gramEnd"/>
      <w:r w:rsidRPr="000A758B">
        <w:rPr>
          <w:rFonts w:ascii="Times New Roman" w:hAnsi="Times New Roman" w:cs="Times New Roman"/>
          <w:sz w:val="24"/>
        </w:rPr>
        <w:t xml:space="preserve"> конечно же, родителей. Именно семья играет важнейшую роль в формировании правильной речи ребенка, поскольку первые годы жизни малыш проводит именно рядом с вами.</w:t>
      </w:r>
    </w:p>
    <w:p w:rsidR="000A758B" w:rsidRPr="000A758B" w:rsidRDefault="000A758B" w:rsidP="000A758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A758B">
        <w:rPr>
          <w:rFonts w:ascii="Times New Roman" w:hAnsi="Times New Roman" w:cs="Times New Roman"/>
          <w:b/>
          <w:sz w:val="24"/>
        </w:rPr>
        <w:t>Основные этапы становления речи</w:t>
      </w:r>
    </w:p>
    <w:p w:rsidR="000A758B" w:rsidRPr="000A758B" w:rsidRDefault="000A758B" w:rsidP="000A758B">
      <w:pPr>
        <w:pStyle w:val="a3"/>
        <w:numPr>
          <w:ilvl w:val="0"/>
          <w:numId w:val="6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 xml:space="preserve">От рождения до полугода: </w:t>
      </w:r>
      <w:proofErr w:type="spellStart"/>
      <w:r w:rsidRPr="000A758B">
        <w:rPr>
          <w:rFonts w:ascii="Times New Roman" w:hAnsi="Times New Roman" w:cs="Times New Roman"/>
          <w:sz w:val="24"/>
        </w:rPr>
        <w:t>Гуление</w:t>
      </w:r>
      <w:proofErr w:type="spellEnd"/>
      <w:r w:rsidRPr="000A758B">
        <w:rPr>
          <w:rFonts w:ascii="Times New Roman" w:hAnsi="Times New Roman" w:cs="Times New Roman"/>
          <w:sz w:val="24"/>
        </w:rPr>
        <w:t>, лепет, попытки подражать звукам окружающих.</w:t>
      </w:r>
    </w:p>
    <w:p w:rsidR="000A758B" w:rsidRPr="000A758B" w:rsidRDefault="000A758B" w:rsidP="000A758B">
      <w:pPr>
        <w:pStyle w:val="a3"/>
        <w:numPr>
          <w:ilvl w:val="0"/>
          <w:numId w:val="6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От полугода до двух лет: Первые слоги, слова («</w:t>
      </w:r>
      <w:proofErr w:type="spellStart"/>
      <w:proofErr w:type="gramStart"/>
      <w:r w:rsidRPr="000A758B">
        <w:rPr>
          <w:rFonts w:ascii="Times New Roman" w:hAnsi="Times New Roman" w:cs="Times New Roman"/>
          <w:sz w:val="24"/>
        </w:rPr>
        <w:t>ма-ма</w:t>
      </w:r>
      <w:proofErr w:type="spellEnd"/>
      <w:proofErr w:type="gramEnd"/>
      <w:r w:rsidRPr="000A758B">
        <w:rPr>
          <w:rFonts w:ascii="Times New Roman" w:hAnsi="Times New Roman" w:cs="Times New Roman"/>
          <w:sz w:val="24"/>
        </w:rPr>
        <w:t>», «</w:t>
      </w:r>
      <w:proofErr w:type="spellStart"/>
      <w:r w:rsidRPr="000A758B">
        <w:rPr>
          <w:rFonts w:ascii="Times New Roman" w:hAnsi="Times New Roman" w:cs="Times New Roman"/>
          <w:sz w:val="24"/>
        </w:rPr>
        <w:t>па-па</w:t>
      </w:r>
      <w:proofErr w:type="spellEnd"/>
      <w:r w:rsidRPr="000A758B">
        <w:rPr>
          <w:rFonts w:ascii="Times New Roman" w:hAnsi="Times New Roman" w:cs="Times New Roman"/>
          <w:sz w:val="24"/>
        </w:rPr>
        <w:t>»), формирование понимания обращённой речи, произнесение простых фраз («баба дай»).</w:t>
      </w:r>
    </w:p>
    <w:p w:rsidR="000A758B" w:rsidRPr="000A758B" w:rsidRDefault="000A758B" w:rsidP="000A758B">
      <w:pPr>
        <w:pStyle w:val="a3"/>
        <w:numPr>
          <w:ilvl w:val="0"/>
          <w:numId w:val="6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От двух до трех лет: Расширяется активный словарь, формируются простейшие грамматические конструкции, развивается способность понимать инструкции и рассказывать короткие истории.</w:t>
      </w:r>
    </w:p>
    <w:p w:rsidR="000A758B" w:rsidRPr="000A758B" w:rsidRDefault="000A758B" w:rsidP="000A758B">
      <w:pPr>
        <w:pStyle w:val="a3"/>
        <w:numPr>
          <w:ilvl w:val="0"/>
          <w:numId w:val="6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Старше трёх лет: Продолжается расширение активного словаря, ребёнок осваивает нормы родного языка, способен вести диалог, строить связные рассказы.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Однако этот процесс индивидуален и зависит от множества факторов, включая наследственность, окружающую среду, физическое состояние организма, эмоциональное благополучие и общение с взрослыми.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 w:rsidRPr="000A758B">
        <w:rPr>
          <w:rFonts w:ascii="Times New Roman" w:hAnsi="Times New Roman" w:cs="Times New Roman"/>
          <w:b/>
          <w:sz w:val="24"/>
        </w:rPr>
        <w:t>Причины возможных нарушений речи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Причины трудностей в освоении речи могут быть различными: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Нарушения слуха или зрения,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Заболевания нервной системы,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Особенности строения артикуляционного аппарата,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Проблемы социального окружения,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Психологические травмы,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Генетическая предрасположенность.</w:t>
      </w:r>
    </w:p>
    <w:p w:rsidR="000A758B" w:rsidRPr="000A758B" w:rsidRDefault="000A758B" w:rsidP="000A75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 xml:space="preserve">Важно своевременно выявить проблемы и обратиться к специалистам, таким как учитель-логопед, дефектолог, невролог, психиатр, </w:t>
      </w:r>
      <w:proofErr w:type="spellStart"/>
      <w:r w:rsidRPr="000A758B">
        <w:rPr>
          <w:rFonts w:ascii="Times New Roman" w:hAnsi="Times New Roman" w:cs="Times New Roman"/>
          <w:sz w:val="24"/>
        </w:rPr>
        <w:t>сурдолог</w:t>
      </w:r>
      <w:proofErr w:type="spellEnd"/>
      <w:r w:rsidRPr="000A758B">
        <w:rPr>
          <w:rFonts w:ascii="Times New Roman" w:hAnsi="Times New Roman" w:cs="Times New Roman"/>
          <w:sz w:val="24"/>
        </w:rPr>
        <w:t>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 w:rsidRPr="000A758B">
        <w:rPr>
          <w:rFonts w:ascii="Times New Roman" w:hAnsi="Times New Roman" w:cs="Times New Roman"/>
          <w:b/>
          <w:sz w:val="24"/>
        </w:rPr>
        <w:t>Рекомендации родителям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Чтобы способствовать развитию правильной речи вашего ребёнка, воспользуйтесь нашими простыми рекомендациями: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lastRenderedPageBreak/>
        <w:t>Разговаривайте чаще. Общайтесь с ребёнком постоянно, рассказывая обо всём вокруг, комментируя ваши совместные дела и прогулки.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 xml:space="preserve">Читайте сказки, стихи, </w:t>
      </w:r>
      <w:proofErr w:type="spellStart"/>
      <w:r w:rsidRPr="000A758B">
        <w:rPr>
          <w:rFonts w:ascii="Times New Roman" w:hAnsi="Times New Roman" w:cs="Times New Roman"/>
          <w:sz w:val="24"/>
        </w:rPr>
        <w:t>потешки</w:t>
      </w:r>
      <w:proofErr w:type="spellEnd"/>
      <w:r w:rsidRPr="000A758B">
        <w:rPr>
          <w:rFonts w:ascii="Times New Roman" w:hAnsi="Times New Roman" w:cs="Times New Roman"/>
          <w:sz w:val="24"/>
        </w:rPr>
        <w:t>. Чтение развивает слуховую память, обогащает словарный запас, стимулирует интерес к языку.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Поощряйте активное слушание. Спрашивайте ребёнка о прочитанном, просмотренном мультфильме, событии дня.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 xml:space="preserve">Играйте в развивающие игры. Используйте игрушки, карточки, </w:t>
      </w:r>
      <w:proofErr w:type="spellStart"/>
      <w:r w:rsidRPr="000A758B">
        <w:rPr>
          <w:rFonts w:ascii="Times New Roman" w:hAnsi="Times New Roman" w:cs="Times New Roman"/>
          <w:sz w:val="24"/>
        </w:rPr>
        <w:t>пазлы</w:t>
      </w:r>
      <w:proofErr w:type="spellEnd"/>
      <w:r w:rsidRPr="000A758B">
        <w:rPr>
          <w:rFonts w:ascii="Times New Roman" w:hAnsi="Times New Roman" w:cs="Times New Roman"/>
          <w:sz w:val="24"/>
        </w:rPr>
        <w:t>, лото, кубики с буквами, рисование пальчиками — всё это расширит возможности восприятия речи.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Помогайте ребёнку научиться говорить медленно и чётко, следить за темпом речи, регулировать громкость голоса.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Следите за гигиеной полости рта. Научите ребёнка чистить зубы дважды в день, соблюдать правила гигиены ротовой полости, пить достаточно воды.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Соблюдайте режим сна и отдыха. Недостаток сна ухудшает работоспособность мозга, снижает концентрацию внимания и негативно влияет на восприятие речи.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Обращайте внимание на эмоциональное состояние ребёнка. Дети, испытывающие стресс, тревогу, страх, хуже усваивают новую информацию и плохо развивают речь.</w:t>
      </w:r>
    </w:p>
    <w:p w:rsidR="000A758B" w:rsidRPr="000A758B" w:rsidRDefault="000A758B" w:rsidP="000A75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</w:p>
    <w:p w:rsidR="000A758B" w:rsidRPr="000A758B" w:rsidRDefault="000A758B" w:rsidP="000A758B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Уважаемые родители, помните, что любовь, терпение и ваше постоянное внимание помогают вашему малышу освоить грамотную и красивую речь. Вместе мы сможем достичь успеха и обеспечить полноценное будущее нашим детям!</w:t>
      </w:r>
    </w:p>
    <w:p w:rsidR="000A758B" w:rsidRDefault="000A758B" w:rsidP="000A758B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</w:rPr>
      </w:pPr>
    </w:p>
    <w:p w:rsidR="000A758B" w:rsidRPr="000A758B" w:rsidRDefault="000A758B" w:rsidP="000A758B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</w:rPr>
      </w:pPr>
      <w:r w:rsidRPr="000A758B">
        <w:rPr>
          <w:rFonts w:ascii="Times New Roman" w:hAnsi="Times New Roman" w:cs="Times New Roman"/>
          <w:sz w:val="24"/>
        </w:rPr>
        <w:t>Будьте здоровы и счастливы!</w:t>
      </w:r>
    </w:p>
    <w:p w:rsidR="00F52161" w:rsidRDefault="00F52161" w:rsidP="000A758B">
      <w:pPr>
        <w:spacing w:after="0"/>
      </w:pPr>
    </w:p>
    <w:sectPr w:rsidR="00F52161" w:rsidSect="000A75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0EF"/>
    <w:multiLevelType w:val="multilevel"/>
    <w:tmpl w:val="5484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F157A"/>
    <w:multiLevelType w:val="hybridMultilevel"/>
    <w:tmpl w:val="166C869E"/>
    <w:lvl w:ilvl="0" w:tplc="B8809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4132C"/>
    <w:multiLevelType w:val="hybridMultilevel"/>
    <w:tmpl w:val="89EA6068"/>
    <w:lvl w:ilvl="0" w:tplc="B8809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72CFF"/>
    <w:multiLevelType w:val="hybridMultilevel"/>
    <w:tmpl w:val="F2AC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1049C"/>
    <w:multiLevelType w:val="multilevel"/>
    <w:tmpl w:val="243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05548"/>
    <w:multiLevelType w:val="multilevel"/>
    <w:tmpl w:val="DC02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A5709"/>
    <w:multiLevelType w:val="hybridMultilevel"/>
    <w:tmpl w:val="6AC0B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758B"/>
    <w:rsid w:val="000A758B"/>
    <w:rsid w:val="00F5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61"/>
  </w:style>
  <w:style w:type="paragraph" w:styleId="2">
    <w:name w:val="heading 2"/>
    <w:basedOn w:val="a"/>
    <w:link w:val="20"/>
    <w:uiPriority w:val="9"/>
    <w:qFormat/>
    <w:rsid w:val="000A7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7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5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A758B"/>
  </w:style>
  <w:style w:type="paragraph" w:customStyle="1" w:styleId="sc-kguayh">
    <w:name w:val="sc-kguayh"/>
    <w:basedOn w:val="a"/>
    <w:rsid w:val="000A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7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2026-03-06T09:39:00Z</dcterms:created>
  <dcterms:modified xsi:type="dcterms:W3CDTF">2026-03-06T09:41:00Z</dcterms:modified>
</cp:coreProperties>
</file>